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82DD8" w14:textId="624BB487" w:rsidR="00E664CC" w:rsidRPr="001E5610" w:rsidRDefault="00D165E9" w:rsidP="00E664CC">
      <w:pPr>
        <w:spacing w:before="120" w:after="120"/>
        <w:jc w:val="center"/>
        <w:rPr>
          <w:rFonts w:ascii="Calibri" w:hAnsi="Calibri" w:cs="Arial"/>
          <w:b/>
          <w:sz w:val="24"/>
          <w:szCs w:val="24"/>
        </w:rPr>
      </w:pPr>
      <w:r w:rsidRPr="001E5610">
        <w:rPr>
          <w:rFonts w:ascii="Calibri" w:hAnsi="Calibri" w:cs="Arial"/>
          <w:b/>
          <w:sz w:val="24"/>
          <w:szCs w:val="24"/>
        </w:rPr>
        <w:t>Job Description</w:t>
      </w:r>
      <w:r w:rsidR="003049A5">
        <w:rPr>
          <w:rFonts w:ascii="Calibri" w:hAnsi="Calibri" w:cs="Arial"/>
          <w:b/>
          <w:sz w:val="24"/>
          <w:szCs w:val="24"/>
        </w:rPr>
        <w:pict w14:anchorId="318BA6CA">
          <v:rect id="_x0000_i1025" style="width:451.3pt;height:1.5pt" o:hralign="center" o:hrstd="t" o:hrnoshade="t" o:hr="t" fillcolor="#5a9ab0" stroked="f"/>
        </w:pict>
      </w:r>
    </w:p>
    <w:p w14:paraId="47F6E21D" w14:textId="77777777" w:rsidR="00BB4F90" w:rsidRDefault="00646437" w:rsidP="00BB4F90">
      <w:pPr>
        <w:spacing w:before="120" w:after="120"/>
        <w:rPr>
          <w:rFonts w:ascii="Calibri" w:hAnsi="Calibri" w:cs="Arial"/>
          <w:b/>
          <w:sz w:val="24"/>
          <w:szCs w:val="24"/>
        </w:rPr>
      </w:pPr>
      <w:r w:rsidRPr="001E5610">
        <w:rPr>
          <w:rFonts w:ascii="Calibri" w:hAnsi="Calibri" w:cs="Arial"/>
          <w:b/>
          <w:sz w:val="24"/>
          <w:szCs w:val="24"/>
        </w:rPr>
        <w:t>Main Purpose of Job</w:t>
      </w:r>
      <w:r w:rsidR="00E664CC" w:rsidRPr="001E5610">
        <w:rPr>
          <w:rFonts w:ascii="Calibri" w:hAnsi="Calibri" w:cs="Arial"/>
          <w:b/>
          <w:sz w:val="24"/>
          <w:szCs w:val="24"/>
        </w:rPr>
        <w:t>:</w:t>
      </w:r>
      <w:r w:rsidR="00BB4F90">
        <w:rPr>
          <w:rFonts w:ascii="Calibri" w:hAnsi="Calibri" w:cs="Arial"/>
          <w:b/>
          <w:sz w:val="24"/>
          <w:szCs w:val="24"/>
        </w:rPr>
        <w:t xml:space="preserve"> </w:t>
      </w:r>
    </w:p>
    <w:p w14:paraId="6443BF63" w14:textId="76622BA1" w:rsidR="00E664CC" w:rsidRDefault="00BB4F90" w:rsidP="00E664CC">
      <w:pPr>
        <w:spacing w:before="120" w:after="120"/>
        <w:rPr>
          <w:rFonts w:ascii="Calibri" w:hAnsi="Calibri" w:cs="Arial"/>
          <w:b/>
          <w:sz w:val="24"/>
          <w:szCs w:val="24"/>
        </w:rPr>
      </w:pPr>
      <w:r w:rsidRPr="00BB4F90">
        <w:rPr>
          <w:rFonts w:ascii="Calibri" w:hAnsi="Calibri" w:cs="Arial"/>
          <w:bCs/>
          <w:sz w:val="24"/>
          <w:szCs w:val="24"/>
        </w:rPr>
        <w:t xml:space="preserve">To support and work alongside the other Assistant Manager, </w:t>
      </w:r>
      <w:r w:rsidR="00C50D90">
        <w:rPr>
          <w:rFonts w:ascii="Calibri" w:hAnsi="Calibri" w:cs="Arial"/>
          <w:bCs/>
          <w:sz w:val="24"/>
          <w:szCs w:val="24"/>
        </w:rPr>
        <w:t>providing</w:t>
      </w:r>
      <w:r w:rsidRPr="00BB4F90">
        <w:rPr>
          <w:rFonts w:ascii="Calibri" w:hAnsi="Calibri" w:cs="Arial"/>
          <w:bCs/>
          <w:sz w:val="24"/>
          <w:szCs w:val="24"/>
        </w:rPr>
        <w:t xml:space="preserve"> a </w:t>
      </w:r>
      <w:proofErr w:type="gramStart"/>
      <w:r w:rsidRPr="00BB4F90">
        <w:rPr>
          <w:rFonts w:ascii="Calibri" w:hAnsi="Calibri" w:cs="Arial"/>
          <w:bCs/>
          <w:sz w:val="24"/>
          <w:szCs w:val="24"/>
        </w:rPr>
        <w:t>joined up</w:t>
      </w:r>
      <w:proofErr w:type="gramEnd"/>
      <w:r w:rsidRPr="00BB4F90">
        <w:rPr>
          <w:rFonts w:ascii="Calibri" w:hAnsi="Calibri" w:cs="Arial"/>
          <w:bCs/>
          <w:sz w:val="24"/>
          <w:szCs w:val="24"/>
        </w:rPr>
        <w:t xml:space="preserve"> approach to the management of </w:t>
      </w:r>
      <w:proofErr w:type="gramStart"/>
      <w:r w:rsidRPr="00BB4F90">
        <w:rPr>
          <w:rFonts w:ascii="Calibri" w:hAnsi="Calibri" w:cs="Arial"/>
          <w:bCs/>
          <w:sz w:val="24"/>
          <w:szCs w:val="24"/>
        </w:rPr>
        <w:t>front line</w:t>
      </w:r>
      <w:proofErr w:type="gramEnd"/>
      <w:r w:rsidRPr="00BB4F90">
        <w:rPr>
          <w:rFonts w:ascii="Calibri" w:hAnsi="Calibri" w:cs="Arial"/>
          <w:bCs/>
          <w:sz w:val="24"/>
          <w:szCs w:val="24"/>
        </w:rPr>
        <w:t xml:space="preserve"> grounds maintenance operations and operational teams on a day-to day basis. The service is provided to both </w:t>
      </w:r>
      <w:r w:rsidR="00D03EB9">
        <w:rPr>
          <w:rFonts w:ascii="Calibri" w:hAnsi="Calibri" w:cs="Arial"/>
          <w:bCs/>
          <w:sz w:val="24"/>
          <w:szCs w:val="24"/>
        </w:rPr>
        <w:t>East Suffolk Council</w:t>
      </w:r>
      <w:r w:rsidRPr="00BB4F90">
        <w:rPr>
          <w:rFonts w:ascii="Calibri" w:hAnsi="Calibri" w:cs="Arial"/>
          <w:bCs/>
          <w:sz w:val="24"/>
          <w:szCs w:val="24"/>
        </w:rPr>
        <w:t xml:space="preserve"> and private customers and therefore covers a range of settings and environments. Contributing to a one service approach you should be able to deliver specific service’s policies, objectives and performance measures, ensuring the effective, efficient and safe delivery of the service and when </w:t>
      </w:r>
      <w:proofErr w:type="gramStart"/>
      <w:r w:rsidRPr="00BB4F90">
        <w:rPr>
          <w:rFonts w:ascii="Calibri" w:hAnsi="Calibri" w:cs="Arial"/>
          <w:bCs/>
          <w:sz w:val="24"/>
          <w:szCs w:val="24"/>
        </w:rPr>
        <w:t>necessary</w:t>
      </w:r>
      <w:proofErr w:type="gramEnd"/>
      <w:r w:rsidRPr="00BB4F90">
        <w:rPr>
          <w:rFonts w:ascii="Calibri" w:hAnsi="Calibri" w:cs="Arial"/>
          <w:bCs/>
          <w:sz w:val="24"/>
          <w:szCs w:val="24"/>
        </w:rPr>
        <w:t xml:space="preserve"> work across the wider business area </w:t>
      </w:r>
      <w:proofErr w:type="gramStart"/>
      <w:r w:rsidRPr="00BB4F90">
        <w:rPr>
          <w:rFonts w:ascii="Calibri" w:hAnsi="Calibri" w:cs="Arial"/>
          <w:bCs/>
          <w:sz w:val="24"/>
          <w:szCs w:val="24"/>
        </w:rPr>
        <w:t>in order to</w:t>
      </w:r>
      <w:proofErr w:type="gramEnd"/>
      <w:r w:rsidRPr="00BB4F90">
        <w:rPr>
          <w:rFonts w:ascii="Calibri" w:hAnsi="Calibri" w:cs="Arial"/>
          <w:bCs/>
          <w:sz w:val="24"/>
          <w:szCs w:val="24"/>
        </w:rPr>
        <w:t xml:space="preserve"> respond to company; customer and commercial demands.</w:t>
      </w:r>
      <w:r w:rsidRPr="00BB4F90">
        <w:rPr>
          <w:rFonts w:ascii="Calibri" w:hAnsi="Calibri" w:cs="Arial"/>
          <w:b/>
          <w:sz w:val="24"/>
          <w:szCs w:val="24"/>
        </w:rPr>
        <w:t xml:space="preserve"> </w:t>
      </w:r>
    </w:p>
    <w:p w14:paraId="054B335D" w14:textId="07520352" w:rsidR="001F717C" w:rsidRDefault="003049A5" w:rsidP="00A01856">
      <w:pPr>
        <w:spacing w:before="120" w:after="120"/>
        <w:jc w:val="both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pict w14:anchorId="4D45F785">
          <v:rect id="_x0000_i1026" style="width:451.3pt;height:1.5pt" o:hralign="center" o:hrstd="t" o:hrnoshade="t" o:hr="t" fillcolor="#5a9ab0" stroked="f"/>
        </w:pict>
      </w:r>
    </w:p>
    <w:p w14:paraId="13963E1A" w14:textId="579C98D6" w:rsidR="00765251" w:rsidRPr="00435B2E" w:rsidRDefault="00661AB1" w:rsidP="00661AB1">
      <w:pPr>
        <w:spacing w:before="120" w:after="120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 xml:space="preserve">Initial </w:t>
      </w:r>
      <w:r w:rsidRPr="001E5610">
        <w:rPr>
          <w:rFonts w:ascii="Calibri" w:hAnsi="Calibri" w:cs="Arial"/>
          <w:b/>
          <w:sz w:val="24"/>
          <w:szCs w:val="24"/>
        </w:rPr>
        <w:t>Key Responsibilities:</w:t>
      </w:r>
    </w:p>
    <w:p w14:paraId="2666A05D" w14:textId="77777777" w:rsidR="00765251" w:rsidRPr="00435B2E" w:rsidRDefault="00765251" w:rsidP="00765251">
      <w:pPr>
        <w:ind w:left="720"/>
        <w:jc w:val="both"/>
        <w:rPr>
          <w:rFonts w:ascii="Calibri" w:hAnsi="Calibri" w:cs="Calibri"/>
          <w:sz w:val="10"/>
          <w:szCs w:val="10"/>
        </w:rPr>
      </w:pPr>
    </w:p>
    <w:p w14:paraId="7D73AE46" w14:textId="77777777" w:rsidR="00F54088" w:rsidRPr="0008135D" w:rsidRDefault="00F54088" w:rsidP="00F54088">
      <w:pPr>
        <w:numPr>
          <w:ilvl w:val="0"/>
          <w:numId w:val="25"/>
        </w:numPr>
        <w:jc w:val="both"/>
        <w:rPr>
          <w:rFonts w:asciiTheme="minorHAnsi" w:hAnsiTheme="minorHAnsi" w:cs="Arial"/>
          <w:sz w:val="22"/>
          <w:szCs w:val="22"/>
          <w:lang w:eastAsia="en-GB"/>
        </w:rPr>
      </w:pPr>
      <w:bookmarkStart w:id="0" w:name="_Hlk175922242"/>
      <w:r w:rsidRPr="0008135D">
        <w:rPr>
          <w:rFonts w:asciiTheme="minorHAnsi" w:hAnsiTheme="minorHAnsi" w:cs="Arial"/>
          <w:sz w:val="22"/>
          <w:szCs w:val="22"/>
        </w:rPr>
        <w:t>Lead and manage the grounds and public open spaces service/teams on a day-to-day basis.</w:t>
      </w:r>
    </w:p>
    <w:p w14:paraId="59F19EBA" w14:textId="3E44E4CA" w:rsidR="00F54088" w:rsidRPr="0008135D" w:rsidRDefault="00F54088" w:rsidP="00F54088">
      <w:pPr>
        <w:numPr>
          <w:ilvl w:val="0"/>
          <w:numId w:val="25"/>
        </w:numPr>
        <w:jc w:val="both"/>
        <w:rPr>
          <w:rFonts w:asciiTheme="minorHAnsi" w:hAnsiTheme="minorHAnsi" w:cs="Arial"/>
          <w:sz w:val="22"/>
          <w:szCs w:val="22"/>
        </w:rPr>
      </w:pPr>
      <w:r w:rsidRPr="0008135D">
        <w:rPr>
          <w:rFonts w:asciiTheme="minorHAnsi" w:hAnsiTheme="minorHAnsi" w:cs="Arial"/>
          <w:sz w:val="22"/>
          <w:szCs w:val="22"/>
        </w:rPr>
        <w:t>Assist in the management of related sports and commercial services, supporting associated administration requirements to ensure these are provided in accordance with regulations and service standards.</w:t>
      </w:r>
    </w:p>
    <w:p w14:paraId="2563239B" w14:textId="77777777" w:rsidR="00F54088" w:rsidRPr="0008135D" w:rsidRDefault="00F54088" w:rsidP="00F54088">
      <w:pPr>
        <w:numPr>
          <w:ilvl w:val="0"/>
          <w:numId w:val="25"/>
        </w:numPr>
        <w:jc w:val="both"/>
        <w:rPr>
          <w:rFonts w:asciiTheme="minorHAnsi" w:hAnsiTheme="minorHAnsi" w:cs="Arial"/>
          <w:sz w:val="22"/>
          <w:szCs w:val="22"/>
        </w:rPr>
      </w:pPr>
      <w:r w:rsidRPr="0008135D">
        <w:rPr>
          <w:rFonts w:asciiTheme="minorHAnsi" w:hAnsiTheme="minorHAnsi" w:cs="Arial"/>
          <w:sz w:val="22"/>
          <w:szCs w:val="22"/>
        </w:rPr>
        <w:t xml:space="preserve">Deliver an effective, safe, efficient and flexible operational service </w:t>
      </w:r>
      <w:proofErr w:type="gramStart"/>
      <w:r w:rsidRPr="0008135D">
        <w:rPr>
          <w:rFonts w:asciiTheme="minorHAnsi" w:hAnsiTheme="minorHAnsi" w:cs="Arial"/>
          <w:sz w:val="22"/>
          <w:szCs w:val="22"/>
        </w:rPr>
        <w:t>in order to</w:t>
      </w:r>
      <w:proofErr w:type="gramEnd"/>
      <w:r w:rsidRPr="0008135D">
        <w:rPr>
          <w:rFonts w:asciiTheme="minorHAnsi" w:hAnsiTheme="minorHAnsi" w:cs="Arial"/>
          <w:sz w:val="22"/>
          <w:szCs w:val="22"/>
        </w:rPr>
        <w:t xml:space="preserve"> meet changing demands and priorities.</w:t>
      </w:r>
    </w:p>
    <w:p w14:paraId="6759C992" w14:textId="77777777" w:rsidR="00F54088" w:rsidRPr="0008135D" w:rsidRDefault="00F54088" w:rsidP="00F54088">
      <w:pPr>
        <w:numPr>
          <w:ilvl w:val="0"/>
          <w:numId w:val="25"/>
        </w:numPr>
        <w:jc w:val="both"/>
        <w:rPr>
          <w:rFonts w:asciiTheme="minorHAnsi" w:hAnsiTheme="minorHAnsi" w:cs="Arial"/>
          <w:sz w:val="22"/>
          <w:szCs w:val="22"/>
        </w:rPr>
      </w:pPr>
      <w:r w:rsidRPr="0008135D">
        <w:rPr>
          <w:rFonts w:asciiTheme="minorHAnsi" w:hAnsiTheme="minorHAnsi" w:cs="Arial"/>
          <w:sz w:val="22"/>
          <w:szCs w:val="22"/>
        </w:rPr>
        <w:t xml:space="preserve">Manage individuals and teams to ensure the most effective and efficient use and deployment of resources </w:t>
      </w:r>
      <w:proofErr w:type="gramStart"/>
      <w:r w:rsidRPr="0008135D">
        <w:rPr>
          <w:rFonts w:asciiTheme="minorHAnsi" w:hAnsiTheme="minorHAnsi" w:cs="Arial"/>
          <w:sz w:val="22"/>
          <w:szCs w:val="22"/>
        </w:rPr>
        <w:t>in order to</w:t>
      </w:r>
      <w:proofErr w:type="gramEnd"/>
      <w:r w:rsidRPr="0008135D">
        <w:rPr>
          <w:rFonts w:asciiTheme="minorHAnsi" w:hAnsiTheme="minorHAnsi" w:cs="Arial"/>
          <w:sz w:val="22"/>
          <w:szCs w:val="22"/>
        </w:rPr>
        <w:t xml:space="preserve"> deliver service and commercial priorities.  </w:t>
      </w:r>
    </w:p>
    <w:p w14:paraId="7A96E530" w14:textId="77777777" w:rsidR="00F54088" w:rsidRPr="0008135D" w:rsidRDefault="00F54088" w:rsidP="00F54088">
      <w:pPr>
        <w:numPr>
          <w:ilvl w:val="0"/>
          <w:numId w:val="25"/>
        </w:numPr>
        <w:jc w:val="both"/>
        <w:rPr>
          <w:rFonts w:asciiTheme="minorHAnsi" w:hAnsiTheme="minorHAnsi" w:cs="Arial"/>
          <w:sz w:val="22"/>
          <w:szCs w:val="22"/>
        </w:rPr>
      </w:pPr>
      <w:r w:rsidRPr="0008135D">
        <w:rPr>
          <w:rFonts w:asciiTheme="minorHAnsi" w:hAnsiTheme="minorHAnsi" w:cs="Arial"/>
          <w:sz w:val="22"/>
          <w:szCs w:val="22"/>
        </w:rPr>
        <w:t>Liaise with both staff and senior managers on a regular basis, informing of any changes in priorities, schedules and/or relevant procedures to ensure compliance with statutory law, national regulations and policy.</w:t>
      </w:r>
    </w:p>
    <w:p w14:paraId="09E36C02" w14:textId="77777777" w:rsidR="00F54088" w:rsidRPr="0008135D" w:rsidRDefault="00F54088" w:rsidP="00F54088">
      <w:pPr>
        <w:numPr>
          <w:ilvl w:val="0"/>
          <w:numId w:val="25"/>
        </w:numPr>
        <w:jc w:val="both"/>
        <w:rPr>
          <w:rFonts w:asciiTheme="minorHAnsi" w:hAnsiTheme="minorHAnsi" w:cs="Arial"/>
          <w:sz w:val="22"/>
          <w:szCs w:val="22"/>
        </w:rPr>
      </w:pPr>
      <w:r w:rsidRPr="0008135D">
        <w:rPr>
          <w:rFonts w:asciiTheme="minorHAnsi" w:hAnsiTheme="minorHAnsi" w:cs="Arial"/>
          <w:sz w:val="22"/>
          <w:szCs w:val="22"/>
        </w:rPr>
        <w:t xml:space="preserve">Ensure all required individual/team processes and procedures are completed and recorded and that suitable evaluation is undertaken supporting business direction and decision making.    </w:t>
      </w:r>
    </w:p>
    <w:p w14:paraId="74B34F15" w14:textId="2F488889" w:rsidR="00F54088" w:rsidRPr="0008135D" w:rsidRDefault="00F54088" w:rsidP="00F54088">
      <w:pPr>
        <w:numPr>
          <w:ilvl w:val="0"/>
          <w:numId w:val="25"/>
        </w:numPr>
        <w:jc w:val="both"/>
        <w:rPr>
          <w:rFonts w:asciiTheme="minorHAnsi" w:hAnsiTheme="minorHAnsi" w:cs="Arial"/>
          <w:sz w:val="22"/>
          <w:szCs w:val="22"/>
        </w:rPr>
      </w:pPr>
      <w:r w:rsidRPr="0008135D">
        <w:rPr>
          <w:rFonts w:asciiTheme="minorHAnsi" w:hAnsiTheme="minorHAnsi" w:cs="Arial"/>
          <w:sz w:val="22"/>
          <w:szCs w:val="22"/>
        </w:rPr>
        <w:t>Carry out regular QA and H&amp;S inspections to satisfy partner, customer and business requirements.</w:t>
      </w:r>
    </w:p>
    <w:p w14:paraId="1DEDC7FA" w14:textId="77777777" w:rsidR="00F54088" w:rsidRPr="0008135D" w:rsidRDefault="00F54088" w:rsidP="00F54088">
      <w:pPr>
        <w:numPr>
          <w:ilvl w:val="0"/>
          <w:numId w:val="25"/>
        </w:numPr>
        <w:jc w:val="both"/>
        <w:rPr>
          <w:rFonts w:asciiTheme="minorHAnsi" w:hAnsiTheme="minorHAnsi" w:cs="Arial"/>
          <w:sz w:val="22"/>
          <w:szCs w:val="22"/>
        </w:rPr>
      </w:pPr>
      <w:r w:rsidRPr="0008135D">
        <w:rPr>
          <w:rFonts w:asciiTheme="minorHAnsi" w:hAnsiTheme="minorHAnsi" w:cs="Arial"/>
          <w:sz w:val="22"/>
          <w:szCs w:val="22"/>
        </w:rPr>
        <w:t xml:space="preserve">Support and develop business opportunities to achieve increased income. </w:t>
      </w:r>
    </w:p>
    <w:p w14:paraId="461D724D" w14:textId="77777777" w:rsidR="00F54088" w:rsidRPr="0008135D" w:rsidRDefault="00F54088" w:rsidP="00F54088">
      <w:pPr>
        <w:numPr>
          <w:ilvl w:val="0"/>
          <w:numId w:val="25"/>
        </w:numPr>
        <w:jc w:val="both"/>
        <w:rPr>
          <w:rFonts w:asciiTheme="minorHAnsi" w:hAnsiTheme="minorHAnsi" w:cs="Arial"/>
          <w:sz w:val="22"/>
          <w:szCs w:val="22"/>
        </w:rPr>
      </w:pPr>
      <w:r w:rsidRPr="0008135D">
        <w:rPr>
          <w:rFonts w:asciiTheme="minorHAnsi" w:hAnsiTheme="minorHAnsi" w:cs="Arial"/>
          <w:sz w:val="22"/>
          <w:szCs w:val="22"/>
        </w:rPr>
        <w:t>Represent the service area at stakeholder meetings to agree priorities and outcomes.</w:t>
      </w:r>
    </w:p>
    <w:p w14:paraId="72B6BB74" w14:textId="77777777" w:rsidR="00F54088" w:rsidRPr="0008135D" w:rsidRDefault="00F54088" w:rsidP="00F54088">
      <w:pPr>
        <w:numPr>
          <w:ilvl w:val="0"/>
          <w:numId w:val="25"/>
        </w:numPr>
        <w:jc w:val="both"/>
        <w:rPr>
          <w:rFonts w:asciiTheme="minorHAnsi" w:hAnsiTheme="minorHAnsi" w:cs="Arial"/>
          <w:sz w:val="22"/>
          <w:szCs w:val="22"/>
        </w:rPr>
      </w:pPr>
      <w:r w:rsidRPr="0008135D">
        <w:rPr>
          <w:rFonts w:asciiTheme="minorHAnsi" w:hAnsiTheme="minorHAnsi" w:cs="Arial"/>
          <w:sz w:val="22"/>
          <w:szCs w:val="22"/>
        </w:rPr>
        <w:t>Ensure that all customer processes and responses are completed in a timely manner and in accordance with agreed procedures and service standards.</w:t>
      </w:r>
    </w:p>
    <w:p w14:paraId="674235EB" w14:textId="77777777" w:rsidR="00F54088" w:rsidRPr="0008135D" w:rsidRDefault="00F54088" w:rsidP="00F54088">
      <w:pPr>
        <w:numPr>
          <w:ilvl w:val="0"/>
          <w:numId w:val="25"/>
        </w:numPr>
        <w:jc w:val="both"/>
        <w:rPr>
          <w:rFonts w:asciiTheme="minorHAnsi" w:hAnsiTheme="minorHAnsi" w:cs="Arial"/>
          <w:sz w:val="22"/>
          <w:szCs w:val="22"/>
        </w:rPr>
      </w:pPr>
      <w:r w:rsidRPr="0008135D">
        <w:rPr>
          <w:rFonts w:asciiTheme="minorHAnsi" w:hAnsiTheme="minorHAnsi" w:cs="Arial"/>
          <w:sz w:val="22"/>
          <w:szCs w:val="22"/>
        </w:rPr>
        <w:t xml:space="preserve">Contribute to developing a one-service approach for the sharing of best practise, resources and information across all service areas providing an effective response to current priorities. </w:t>
      </w:r>
    </w:p>
    <w:p w14:paraId="721B5E0C" w14:textId="77777777" w:rsidR="00F54088" w:rsidRPr="0008135D" w:rsidRDefault="00F54088" w:rsidP="00F54088">
      <w:pPr>
        <w:numPr>
          <w:ilvl w:val="0"/>
          <w:numId w:val="25"/>
        </w:numPr>
        <w:jc w:val="both"/>
        <w:rPr>
          <w:rFonts w:asciiTheme="minorHAnsi" w:hAnsiTheme="minorHAnsi" w:cs="Arial"/>
          <w:sz w:val="22"/>
          <w:szCs w:val="22"/>
        </w:rPr>
      </w:pPr>
      <w:r w:rsidRPr="0008135D">
        <w:rPr>
          <w:rFonts w:asciiTheme="minorHAnsi" w:hAnsiTheme="minorHAnsi" w:cs="Arial"/>
          <w:sz w:val="22"/>
          <w:szCs w:val="22"/>
        </w:rPr>
        <w:t>Undertake such other duties as may reasonably be required compatible with and/or arising from those listed above.</w:t>
      </w:r>
    </w:p>
    <w:p w14:paraId="1EF3DEDC" w14:textId="77777777" w:rsidR="00F54088" w:rsidRPr="0008135D" w:rsidRDefault="00F54088" w:rsidP="00F54088">
      <w:pPr>
        <w:numPr>
          <w:ilvl w:val="0"/>
          <w:numId w:val="25"/>
        </w:numPr>
        <w:shd w:val="clear" w:color="auto" w:fill="FFFFFF"/>
        <w:spacing w:before="100" w:beforeAutospacing="1" w:after="100" w:afterAutospacing="1"/>
        <w:jc w:val="both"/>
        <w:rPr>
          <w:rFonts w:asciiTheme="minorHAnsi" w:hAnsiTheme="minorHAnsi"/>
          <w:sz w:val="22"/>
          <w:szCs w:val="22"/>
        </w:rPr>
      </w:pPr>
      <w:r w:rsidRPr="0008135D">
        <w:rPr>
          <w:rFonts w:asciiTheme="minorHAnsi" w:hAnsiTheme="minorHAnsi" w:cs="Arial"/>
          <w:sz w:val="22"/>
          <w:szCs w:val="22"/>
        </w:rPr>
        <w:lastRenderedPageBreak/>
        <w:t>Contribute to the review of the Grounds Service, its schedules, operations and teams to ensure the effective and efficient delivery of the service, meet partnership requirements and external commercial ambitions.</w:t>
      </w:r>
    </w:p>
    <w:p w14:paraId="0CB95200" w14:textId="77777777" w:rsidR="00F54088" w:rsidRPr="0008135D" w:rsidRDefault="00F54088" w:rsidP="00F54088">
      <w:pPr>
        <w:numPr>
          <w:ilvl w:val="0"/>
          <w:numId w:val="25"/>
        </w:numPr>
        <w:shd w:val="clear" w:color="auto" w:fill="FFFFFF"/>
        <w:spacing w:before="100" w:beforeAutospacing="1" w:after="100" w:afterAutospacing="1"/>
        <w:jc w:val="both"/>
        <w:rPr>
          <w:rFonts w:asciiTheme="minorHAnsi" w:hAnsiTheme="minorHAnsi" w:cs="Arial"/>
          <w:sz w:val="22"/>
          <w:szCs w:val="22"/>
        </w:rPr>
      </w:pPr>
      <w:r w:rsidRPr="0008135D">
        <w:rPr>
          <w:rFonts w:asciiTheme="minorHAnsi" w:hAnsiTheme="minorHAnsi" w:cs="Arial"/>
          <w:sz w:val="22"/>
          <w:szCs w:val="22"/>
        </w:rPr>
        <w:t>Provide support for the alignment of the service across the Company to ensure consistency and effective delivery to meet partnership and other stakeholder requirements.</w:t>
      </w:r>
    </w:p>
    <w:p w14:paraId="3C8B86B1" w14:textId="77777777" w:rsidR="00F54088" w:rsidRPr="0008135D" w:rsidRDefault="00F54088" w:rsidP="00F54088">
      <w:pPr>
        <w:numPr>
          <w:ilvl w:val="0"/>
          <w:numId w:val="25"/>
        </w:numPr>
        <w:jc w:val="both"/>
        <w:rPr>
          <w:rFonts w:asciiTheme="minorHAnsi" w:hAnsiTheme="minorHAnsi" w:cs="Arial"/>
          <w:sz w:val="22"/>
          <w:szCs w:val="22"/>
        </w:rPr>
      </w:pPr>
      <w:r w:rsidRPr="0008135D">
        <w:rPr>
          <w:rFonts w:asciiTheme="minorHAnsi" w:hAnsiTheme="minorHAnsi" w:cs="Arial"/>
          <w:sz w:val="22"/>
          <w:szCs w:val="22"/>
        </w:rPr>
        <w:t>As a member of the Grounds and Public Open Spaces Management Team, contribute to the ongoing management and development of the Company, its services and its partnerships</w:t>
      </w:r>
      <w:r w:rsidRPr="0008135D">
        <w:rPr>
          <w:rFonts w:asciiTheme="minorHAnsi" w:hAnsiTheme="minorHAnsi"/>
          <w:sz w:val="22"/>
          <w:szCs w:val="22"/>
        </w:rPr>
        <w:t xml:space="preserve"> </w:t>
      </w:r>
      <w:r w:rsidRPr="0008135D">
        <w:rPr>
          <w:rFonts w:asciiTheme="minorHAnsi" w:hAnsiTheme="minorHAnsi" w:cs="Arial"/>
          <w:sz w:val="22"/>
          <w:szCs w:val="22"/>
        </w:rPr>
        <w:t>throughout the East Suffolk area</w:t>
      </w:r>
    </w:p>
    <w:p w14:paraId="4FBB1316" w14:textId="77777777" w:rsidR="00F54088" w:rsidRPr="0008135D" w:rsidRDefault="00F54088" w:rsidP="00F54088">
      <w:pPr>
        <w:numPr>
          <w:ilvl w:val="0"/>
          <w:numId w:val="25"/>
        </w:numPr>
        <w:jc w:val="both"/>
        <w:rPr>
          <w:rFonts w:asciiTheme="minorHAnsi" w:hAnsiTheme="minorHAnsi" w:cs="Arial"/>
          <w:sz w:val="22"/>
          <w:szCs w:val="22"/>
        </w:rPr>
      </w:pPr>
      <w:r w:rsidRPr="0008135D">
        <w:rPr>
          <w:rFonts w:asciiTheme="minorHAnsi" w:hAnsiTheme="minorHAnsi" w:cs="Arial"/>
          <w:sz w:val="22"/>
          <w:szCs w:val="22"/>
        </w:rPr>
        <w:t>Ensure value for money is achieved and that expenditure is in accordance with Company and Services</w:t>
      </w:r>
    </w:p>
    <w:p w14:paraId="56D80437" w14:textId="77777777" w:rsidR="00F54088" w:rsidRPr="0008135D" w:rsidRDefault="00F54088" w:rsidP="00F54088">
      <w:pPr>
        <w:numPr>
          <w:ilvl w:val="0"/>
          <w:numId w:val="25"/>
        </w:numPr>
        <w:jc w:val="both"/>
        <w:rPr>
          <w:rFonts w:asciiTheme="minorHAnsi" w:hAnsiTheme="minorHAnsi" w:cs="Arial"/>
          <w:sz w:val="22"/>
          <w:szCs w:val="22"/>
        </w:rPr>
      </w:pPr>
      <w:r w:rsidRPr="0008135D">
        <w:rPr>
          <w:rFonts w:asciiTheme="minorHAnsi" w:hAnsiTheme="minorHAnsi" w:cs="Arial"/>
          <w:sz w:val="22"/>
          <w:szCs w:val="22"/>
        </w:rPr>
        <w:t>Maintain positive Industrial Relations with all staff and union representatives</w:t>
      </w:r>
    </w:p>
    <w:p w14:paraId="382687ED" w14:textId="77777777" w:rsidR="00F54088" w:rsidRPr="0008135D" w:rsidRDefault="00F54088" w:rsidP="00F54088">
      <w:pPr>
        <w:numPr>
          <w:ilvl w:val="0"/>
          <w:numId w:val="25"/>
        </w:numPr>
        <w:jc w:val="both"/>
        <w:rPr>
          <w:rFonts w:asciiTheme="minorHAnsi" w:hAnsiTheme="minorHAnsi" w:cs="Arial"/>
          <w:sz w:val="22"/>
          <w:szCs w:val="22"/>
        </w:rPr>
      </w:pPr>
      <w:r w:rsidRPr="0008135D">
        <w:rPr>
          <w:rFonts w:asciiTheme="minorHAnsi" w:hAnsiTheme="minorHAnsi" w:cs="Arial"/>
          <w:sz w:val="22"/>
          <w:szCs w:val="22"/>
        </w:rPr>
        <w:t>Support the effective management of the Partnership’s political interface and engagement</w:t>
      </w:r>
    </w:p>
    <w:p w14:paraId="1E436E97" w14:textId="76439742" w:rsidR="00BE68B6" w:rsidRPr="0008135D" w:rsidRDefault="00F54088" w:rsidP="0008135D">
      <w:pPr>
        <w:numPr>
          <w:ilvl w:val="0"/>
          <w:numId w:val="25"/>
        </w:numPr>
        <w:jc w:val="both"/>
        <w:rPr>
          <w:rFonts w:asciiTheme="minorHAnsi" w:hAnsiTheme="minorHAnsi" w:cs="Arial"/>
          <w:sz w:val="22"/>
          <w:szCs w:val="22"/>
        </w:rPr>
      </w:pPr>
      <w:r w:rsidRPr="0008135D">
        <w:rPr>
          <w:rFonts w:asciiTheme="minorHAnsi" w:hAnsiTheme="minorHAnsi" w:cs="Arial"/>
          <w:sz w:val="22"/>
          <w:szCs w:val="22"/>
        </w:rPr>
        <w:t>Ensure effective Partner and Customer Relations are developed and maintained</w:t>
      </w:r>
    </w:p>
    <w:p w14:paraId="49239EB7" w14:textId="56575D2B" w:rsidR="00A21456" w:rsidRPr="0008135D" w:rsidRDefault="16BE7DCF" w:rsidP="000E22AD">
      <w:pPr>
        <w:pStyle w:val="NoSpacing"/>
        <w:numPr>
          <w:ilvl w:val="0"/>
          <w:numId w:val="25"/>
        </w:numPr>
        <w:rPr>
          <w:rFonts w:ascii="Calibri" w:eastAsia="Calibri" w:hAnsi="Calibri" w:cs="Calibri"/>
          <w:sz w:val="22"/>
          <w:szCs w:val="22"/>
        </w:rPr>
      </w:pPr>
      <w:r w:rsidRPr="0008135D">
        <w:rPr>
          <w:rFonts w:ascii="Calibri" w:eastAsia="Calibri" w:hAnsi="Calibri" w:cs="Calibri"/>
          <w:sz w:val="22"/>
          <w:szCs w:val="22"/>
        </w:rPr>
        <w:t>To undertake such other duties as may reasonably be required compatible with and/or arising from those listed above.</w:t>
      </w:r>
    </w:p>
    <w:p w14:paraId="4D56442E" w14:textId="61D44CEF" w:rsidR="00293E54" w:rsidRPr="0008135D" w:rsidRDefault="007028B0" w:rsidP="000E22AD">
      <w:pPr>
        <w:pStyle w:val="NoSpacing"/>
        <w:numPr>
          <w:ilvl w:val="0"/>
          <w:numId w:val="25"/>
        </w:numPr>
        <w:rPr>
          <w:rFonts w:ascii="Calibri" w:hAnsi="Calibri" w:cs="Arial"/>
          <w:sz w:val="22"/>
          <w:szCs w:val="22"/>
        </w:rPr>
      </w:pPr>
      <w:r w:rsidRPr="0008135D">
        <w:rPr>
          <w:rFonts w:ascii="Calibri" w:hAnsi="Calibri" w:cs="Arial"/>
          <w:sz w:val="22"/>
          <w:szCs w:val="22"/>
        </w:rPr>
        <w:t>To promote and adhere to the Company’s values and behaviours.</w:t>
      </w:r>
    </w:p>
    <w:bookmarkEnd w:id="0"/>
    <w:p w14:paraId="7442FCE5" w14:textId="77777777" w:rsidR="00765251" w:rsidRPr="00765251" w:rsidRDefault="00765251" w:rsidP="00765251">
      <w:pPr>
        <w:jc w:val="both"/>
        <w:rPr>
          <w:rFonts w:ascii="Calibri" w:hAnsi="Calibri" w:cs="Calibri"/>
          <w:sz w:val="10"/>
          <w:szCs w:val="10"/>
        </w:rPr>
      </w:pPr>
    </w:p>
    <w:p w14:paraId="7ECCCEF6" w14:textId="1A7E0A84" w:rsidR="00E664CC" w:rsidRPr="001E5610" w:rsidRDefault="003049A5" w:rsidP="0010776C">
      <w:pPr>
        <w:pStyle w:val="Header"/>
        <w:tabs>
          <w:tab w:val="clear" w:pos="4153"/>
          <w:tab w:val="clear" w:pos="8306"/>
        </w:tabs>
        <w:spacing w:before="120" w:after="120"/>
        <w:rPr>
          <w:rFonts w:ascii="Calibri" w:hAnsi="Calibri" w:cs="Arial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pict w14:anchorId="5747DC16">
          <v:rect id="_x0000_i1027" style="width:451.3pt;height:1.5pt" o:hralign="center" o:hrstd="t" o:hrnoshade="t" o:hr="t" fillcolor="#5a9ab0" stroked="f"/>
        </w:pict>
      </w:r>
    </w:p>
    <w:p w14:paraId="62EF6793" w14:textId="0DA80F3A" w:rsidR="00C35918" w:rsidRDefault="00E664CC" w:rsidP="00397B81">
      <w:pPr>
        <w:pStyle w:val="Header"/>
        <w:tabs>
          <w:tab w:val="clear" w:pos="4153"/>
          <w:tab w:val="clear" w:pos="8306"/>
        </w:tabs>
        <w:spacing w:before="120" w:after="120"/>
        <w:rPr>
          <w:rFonts w:ascii="Calibri" w:hAnsi="Calibri" w:cs="Arial"/>
          <w:b/>
          <w:sz w:val="24"/>
          <w:szCs w:val="24"/>
        </w:rPr>
      </w:pPr>
      <w:r w:rsidRPr="001E5610">
        <w:rPr>
          <w:rFonts w:ascii="Calibri" w:hAnsi="Calibri" w:cs="Arial"/>
          <w:b/>
          <w:sz w:val="24"/>
          <w:szCs w:val="24"/>
        </w:rPr>
        <w:t>Line Manager:</w:t>
      </w:r>
      <w:r w:rsidR="00397B81">
        <w:rPr>
          <w:rFonts w:ascii="Calibri" w:hAnsi="Calibri" w:cs="Arial"/>
          <w:b/>
          <w:sz w:val="24"/>
          <w:szCs w:val="24"/>
        </w:rPr>
        <w:t xml:space="preserve"> </w:t>
      </w:r>
      <w:r w:rsidR="00DC105E">
        <w:rPr>
          <w:rFonts w:ascii="Calibri" w:hAnsi="Calibri" w:cs="Arial"/>
          <w:b/>
          <w:sz w:val="24"/>
          <w:szCs w:val="24"/>
        </w:rPr>
        <w:t>Senior Service</w:t>
      </w:r>
      <w:r w:rsidR="00FF1D09">
        <w:rPr>
          <w:rFonts w:ascii="Calibri" w:hAnsi="Calibri" w:cs="Arial"/>
          <w:b/>
          <w:sz w:val="24"/>
          <w:szCs w:val="24"/>
        </w:rPr>
        <w:t xml:space="preserve"> Manager</w:t>
      </w:r>
    </w:p>
    <w:p w14:paraId="2A01EE06" w14:textId="492A1868" w:rsidR="00300BEC" w:rsidRDefault="00300BEC" w:rsidP="00397B81">
      <w:pPr>
        <w:pStyle w:val="Header"/>
        <w:tabs>
          <w:tab w:val="clear" w:pos="4153"/>
          <w:tab w:val="clear" w:pos="8306"/>
        </w:tabs>
        <w:spacing w:before="120" w:after="120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 xml:space="preserve">Responsible for: </w:t>
      </w:r>
      <w:r w:rsidR="00FF1D09">
        <w:rPr>
          <w:rFonts w:ascii="Calibri" w:hAnsi="Calibri" w:cs="Arial"/>
          <w:b/>
          <w:sz w:val="24"/>
          <w:szCs w:val="24"/>
        </w:rPr>
        <w:t>Grounds Maintenance Operatives</w:t>
      </w:r>
    </w:p>
    <w:p w14:paraId="0EFA5B3C" w14:textId="6622DFC5" w:rsidR="002E1396" w:rsidRPr="00397B81" w:rsidRDefault="003049A5" w:rsidP="00397B81">
      <w:pPr>
        <w:pStyle w:val="Header"/>
        <w:tabs>
          <w:tab w:val="clear" w:pos="4153"/>
          <w:tab w:val="clear" w:pos="8306"/>
        </w:tabs>
        <w:spacing w:before="120" w:after="120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pict w14:anchorId="1F13B1E2">
          <v:rect id="_x0000_i1028" style="width:451.3pt;height:1.5pt" o:hralign="center" o:hrstd="t" o:hrnoshade="t" o:hr="t" fillcolor="#5a9ab0" stroked="f"/>
        </w:pict>
      </w:r>
    </w:p>
    <w:p w14:paraId="6A4828E8" w14:textId="11C6F4A4" w:rsidR="00E664CC" w:rsidRPr="001E5610" w:rsidRDefault="00643D73" w:rsidP="00E664CC">
      <w:pPr>
        <w:spacing w:before="120" w:after="120"/>
        <w:ind w:left="720" w:hanging="720"/>
        <w:jc w:val="both"/>
        <w:rPr>
          <w:rFonts w:ascii="Calibri" w:hAnsi="Calibri"/>
          <w:sz w:val="16"/>
          <w:szCs w:val="16"/>
        </w:rPr>
      </w:pPr>
      <w:r w:rsidRPr="0F1B6E3B">
        <w:rPr>
          <w:rFonts w:ascii="Calibri" w:hAnsi="Calibri"/>
          <w:sz w:val="16"/>
          <w:szCs w:val="16"/>
        </w:rPr>
        <w:t>Note:</w:t>
      </w:r>
      <w:r>
        <w:tab/>
      </w:r>
      <w:r w:rsidRPr="0F1B6E3B">
        <w:rPr>
          <w:rFonts w:ascii="Calibri" w:hAnsi="Calibri"/>
          <w:sz w:val="16"/>
          <w:szCs w:val="16"/>
        </w:rPr>
        <w:t>This is a description of the</w:t>
      </w:r>
      <w:r w:rsidR="002A43CA" w:rsidRPr="0F1B6E3B">
        <w:rPr>
          <w:rFonts w:ascii="Calibri" w:hAnsi="Calibri"/>
          <w:sz w:val="16"/>
          <w:szCs w:val="16"/>
        </w:rPr>
        <w:t xml:space="preserve"> job as it is constituted </w:t>
      </w:r>
      <w:proofErr w:type="gramStart"/>
      <w:r w:rsidR="002A43CA" w:rsidRPr="0F1B6E3B">
        <w:rPr>
          <w:rFonts w:ascii="Calibri" w:hAnsi="Calibri"/>
          <w:sz w:val="16"/>
          <w:szCs w:val="16"/>
        </w:rPr>
        <w:t>at</w:t>
      </w:r>
      <w:proofErr w:type="gramEnd"/>
      <w:r w:rsidR="002A43CA" w:rsidRPr="0F1B6E3B">
        <w:rPr>
          <w:rFonts w:ascii="Calibri" w:hAnsi="Calibri"/>
          <w:sz w:val="16"/>
          <w:szCs w:val="16"/>
        </w:rPr>
        <w:t xml:space="preserve"> </w:t>
      </w:r>
      <w:r w:rsidR="398F8B7F" w:rsidRPr="0F1B6E3B">
        <w:rPr>
          <w:rFonts w:ascii="Calibri" w:hAnsi="Calibri"/>
          <w:sz w:val="16"/>
          <w:szCs w:val="16"/>
        </w:rPr>
        <w:t>October 2026</w:t>
      </w:r>
      <w:r w:rsidR="00835C84" w:rsidRPr="0F1B6E3B">
        <w:rPr>
          <w:rFonts w:ascii="Calibri" w:hAnsi="Calibri"/>
          <w:sz w:val="16"/>
          <w:szCs w:val="16"/>
        </w:rPr>
        <w:t xml:space="preserve"> </w:t>
      </w:r>
      <w:r w:rsidRPr="0F1B6E3B">
        <w:rPr>
          <w:rFonts w:ascii="Calibri" w:hAnsi="Calibri"/>
          <w:sz w:val="16"/>
          <w:szCs w:val="16"/>
        </w:rPr>
        <w:t xml:space="preserve">but, as the organisation develops, it may be necessary to vary the duties and responsibilities from time to time.  It is the practice of </w:t>
      </w:r>
      <w:r w:rsidR="00405CA0" w:rsidRPr="0F1B6E3B">
        <w:rPr>
          <w:rFonts w:ascii="Calibri" w:hAnsi="Calibri"/>
          <w:sz w:val="16"/>
          <w:szCs w:val="16"/>
        </w:rPr>
        <w:t>the Co</w:t>
      </w:r>
      <w:r w:rsidR="001310E5" w:rsidRPr="0F1B6E3B">
        <w:rPr>
          <w:rFonts w:ascii="Calibri" w:hAnsi="Calibri"/>
          <w:sz w:val="16"/>
          <w:szCs w:val="16"/>
        </w:rPr>
        <w:t>mpany</w:t>
      </w:r>
      <w:r w:rsidRPr="0F1B6E3B">
        <w:rPr>
          <w:rFonts w:ascii="Calibri" w:hAnsi="Calibri"/>
          <w:sz w:val="16"/>
          <w:szCs w:val="16"/>
        </w:rPr>
        <w:t xml:space="preserve"> to periodically review Job Descriptions to ensure that they relate to the job as being performed or to incorporate whatever chang</w:t>
      </w:r>
      <w:r w:rsidR="00405CA0" w:rsidRPr="0F1B6E3B">
        <w:rPr>
          <w:rFonts w:ascii="Calibri" w:hAnsi="Calibri"/>
          <w:sz w:val="16"/>
          <w:szCs w:val="16"/>
        </w:rPr>
        <w:t>es may be necessary.  It is the Co</w:t>
      </w:r>
      <w:r w:rsidR="001310E5" w:rsidRPr="0F1B6E3B">
        <w:rPr>
          <w:rFonts w:ascii="Calibri" w:hAnsi="Calibri"/>
          <w:sz w:val="16"/>
          <w:szCs w:val="16"/>
        </w:rPr>
        <w:t>mpany</w:t>
      </w:r>
      <w:r w:rsidR="00405CA0" w:rsidRPr="0F1B6E3B">
        <w:rPr>
          <w:rFonts w:ascii="Calibri" w:hAnsi="Calibri"/>
          <w:sz w:val="16"/>
          <w:szCs w:val="16"/>
        </w:rPr>
        <w:t xml:space="preserve">’s </w:t>
      </w:r>
      <w:r w:rsidRPr="0F1B6E3B">
        <w:rPr>
          <w:rFonts w:ascii="Calibri" w:hAnsi="Calibri"/>
          <w:sz w:val="16"/>
          <w:szCs w:val="16"/>
        </w:rPr>
        <w:t>aim to reach agreement to such reasonable changes with the postholder but if agreem</w:t>
      </w:r>
      <w:r w:rsidR="00405CA0" w:rsidRPr="0F1B6E3B">
        <w:rPr>
          <w:rFonts w:ascii="Calibri" w:hAnsi="Calibri"/>
          <w:sz w:val="16"/>
          <w:szCs w:val="16"/>
        </w:rPr>
        <w:t>ent is not possible the Co</w:t>
      </w:r>
      <w:r w:rsidR="001310E5" w:rsidRPr="0F1B6E3B">
        <w:rPr>
          <w:rFonts w:ascii="Calibri" w:hAnsi="Calibri"/>
          <w:sz w:val="16"/>
          <w:szCs w:val="16"/>
        </w:rPr>
        <w:t>mpany</w:t>
      </w:r>
      <w:r w:rsidR="00405CA0" w:rsidRPr="0F1B6E3B">
        <w:rPr>
          <w:rFonts w:ascii="Calibri" w:hAnsi="Calibri"/>
          <w:sz w:val="16"/>
          <w:szCs w:val="16"/>
        </w:rPr>
        <w:t xml:space="preserve"> reserves </w:t>
      </w:r>
      <w:r w:rsidRPr="0F1B6E3B">
        <w:rPr>
          <w:rFonts w:ascii="Calibri" w:hAnsi="Calibri"/>
          <w:sz w:val="16"/>
          <w:szCs w:val="16"/>
        </w:rPr>
        <w:t>the right to insist on changes to the Job Description after consultation with the postholder.</w:t>
      </w:r>
    </w:p>
    <w:p w14:paraId="1DDAB539" w14:textId="6A670B3E" w:rsidR="004848BE" w:rsidRPr="001E5610" w:rsidRDefault="00E664CC" w:rsidP="004848BE">
      <w:pPr>
        <w:spacing w:before="120" w:after="120"/>
        <w:ind w:left="720" w:hanging="720"/>
        <w:jc w:val="center"/>
        <w:rPr>
          <w:rFonts w:ascii="Calibri" w:hAnsi="Calibri"/>
          <w:b/>
          <w:sz w:val="24"/>
          <w:szCs w:val="24"/>
        </w:rPr>
      </w:pPr>
      <w:r w:rsidRPr="001E5610">
        <w:rPr>
          <w:rFonts w:ascii="Calibri" w:hAnsi="Calibri"/>
          <w:sz w:val="16"/>
          <w:szCs w:val="24"/>
        </w:rPr>
        <w:br w:type="page"/>
      </w:r>
      <w:r w:rsidRPr="001E5610">
        <w:rPr>
          <w:rFonts w:ascii="Calibri" w:hAnsi="Calibri"/>
          <w:b/>
          <w:sz w:val="24"/>
          <w:szCs w:val="24"/>
        </w:rPr>
        <w:lastRenderedPageBreak/>
        <w:t>Person Specification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07"/>
        <w:gridCol w:w="3884"/>
        <w:gridCol w:w="2925"/>
      </w:tblGrid>
      <w:tr w:rsidR="00C35918" w:rsidRPr="00B74DB3" w14:paraId="05AFA893" w14:textId="77777777" w:rsidTr="00E46085">
        <w:tc>
          <w:tcPr>
            <w:tcW w:w="2207" w:type="dxa"/>
            <w:shd w:val="clear" w:color="auto" w:fill="AEC8D2"/>
          </w:tcPr>
          <w:p w14:paraId="2305FF9E" w14:textId="77777777" w:rsidR="00B74DB3" w:rsidRPr="00B74DB3" w:rsidRDefault="00B74DB3" w:rsidP="00B74DB3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3884" w:type="dxa"/>
            <w:shd w:val="clear" w:color="auto" w:fill="AEC8D2"/>
          </w:tcPr>
          <w:p w14:paraId="382C13C3" w14:textId="77777777" w:rsidR="00B74DB3" w:rsidRPr="00B74DB3" w:rsidRDefault="00B74DB3" w:rsidP="00B74DB3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B74DB3">
              <w:rPr>
                <w:rFonts w:ascii="Calibri" w:hAnsi="Calibri" w:cs="Arial"/>
                <w:b/>
                <w:sz w:val="24"/>
                <w:szCs w:val="24"/>
              </w:rPr>
              <w:t>Essential</w:t>
            </w:r>
          </w:p>
        </w:tc>
        <w:tc>
          <w:tcPr>
            <w:tcW w:w="2925" w:type="dxa"/>
            <w:shd w:val="clear" w:color="auto" w:fill="AEC8D2"/>
          </w:tcPr>
          <w:p w14:paraId="0DFEDEA2" w14:textId="77777777" w:rsidR="00B74DB3" w:rsidRPr="00B74DB3" w:rsidRDefault="00B74DB3" w:rsidP="00B74DB3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B74DB3">
              <w:rPr>
                <w:rFonts w:ascii="Calibri" w:hAnsi="Calibri" w:cs="Arial"/>
                <w:b/>
                <w:sz w:val="24"/>
                <w:szCs w:val="24"/>
              </w:rPr>
              <w:t>Desirable</w:t>
            </w:r>
          </w:p>
        </w:tc>
      </w:tr>
      <w:tr w:rsidR="00867FCF" w:rsidRPr="00B74DB3" w14:paraId="11E43704" w14:textId="77777777" w:rsidTr="005731C0">
        <w:trPr>
          <w:trHeight w:val="2378"/>
        </w:trPr>
        <w:tc>
          <w:tcPr>
            <w:tcW w:w="2207" w:type="dxa"/>
          </w:tcPr>
          <w:p w14:paraId="3EE2B9F6" w14:textId="77777777" w:rsidR="00867FCF" w:rsidRPr="00B74DB3" w:rsidRDefault="00867FCF" w:rsidP="00867FCF">
            <w:pPr>
              <w:rPr>
                <w:rFonts w:ascii="Calibri" w:hAnsi="Calibri" w:cs="Arial"/>
                <w:b/>
                <w:sz w:val="24"/>
                <w:szCs w:val="24"/>
              </w:rPr>
            </w:pPr>
            <w:r>
              <w:rPr>
                <w:rFonts w:ascii="Calibri" w:hAnsi="Calibri" w:cs="Arial"/>
                <w:b/>
                <w:sz w:val="24"/>
                <w:szCs w:val="24"/>
              </w:rPr>
              <w:t>Knowledge and Experience</w:t>
            </w:r>
          </w:p>
        </w:tc>
        <w:tc>
          <w:tcPr>
            <w:tcW w:w="3884" w:type="dxa"/>
          </w:tcPr>
          <w:p w14:paraId="54BCEDCE" w14:textId="77777777" w:rsidR="00FA3491" w:rsidRPr="00FA3491" w:rsidRDefault="00FA3491" w:rsidP="00FA3491">
            <w:pPr>
              <w:pStyle w:val="ListParagraph"/>
              <w:numPr>
                <w:ilvl w:val="0"/>
                <w:numId w:val="24"/>
              </w:numPr>
              <w:tabs>
                <w:tab w:val="left" w:pos="-1440"/>
                <w:tab w:val="left" w:pos="-720"/>
                <w:tab w:val="left" w:pos="370"/>
                <w:tab w:val="left" w:pos="1276"/>
              </w:tabs>
              <w:ind w:left="228" w:hanging="228"/>
              <w:rPr>
                <w:rFonts w:asciiTheme="minorHAnsi" w:hAnsiTheme="minorHAnsi" w:cstheme="minorHAnsi"/>
                <w:sz w:val="24"/>
                <w:szCs w:val="24"/>
              </w:rPr>
            </w:pPr>
            <w:r w:rsidRPr="00FA3491">
              <w:rPr>
                <w:rFonts w:asciiTheme="minorHAnsi" w:hAnsiTheme="minorHAnsi" w:cstheme="minorHAnsi"/>
                <w:sz w:val="24"/>
                <w:szCs w:val="24"/>
              </w:rPr>
              <w:t>Knowledge of the legal requirements, regarding the provision and management of the Grounds and Public Open Spaces Service</w:t>
            </w:r>
          </w:p>
          <w:p w14:paraId="16599F5D" w14:textId="77777777" w:rsidR="002D6871" w:rsidRPr="002D6871" w:rsidRDefault="002D6871" w:rsidP="002D6871">
            <w:pPr>
              <w:pStyle w:val="ListParagraph"/>
              <w:numPr>
                <w:ilvl w:val="0"/>
                <w:numId w:val="24"/>
              </w:numPr>
              <w:tabs>
                <w:tab w:val="left" w:pos="-1440"/>
                <w:tab w:val="left" w:pos="-720"/>
                <w:tab w:val="left" w:pos="370"/>
                <w:tab w:val="left" w:pos="1276"/>
              </w:tabs>
              <w:ind w:left="228" w:hanging="228"/>
              <w:rPr>
                <w:rFonts w:asciiTheme="minorHAnsi" w:hAnsiTheme="minorHAnsi" w:cstheme="minorHAnsi"/>
                <w:sz w:val="24"/>
                <w:szCs w:val="24"/>
              </w:rPr>
            </w:pPr>
            <w:r w:rsidRPr="002D6871">
              <w:rPr>
                <w:rFonts w:asciiTheme="minorHAnsi" w:hAnsiTheme="minorHAnsi" w:cstheme="minorHAnsi"/>
                <w:sz w:val="24"/>
                <w:szCs w:val="24"/>
              </w:rPr>
              <w:t>Familiar with horticultural best practice.</w:t>
            </w:r>
          </w:p>
          <w:p w14:paraId="3295622B" w14:textId="77777777" w:rsidR="00083D21" w:rsidRPr="00083D21" w:rsidRDefault="00083D21" w:rsidP="00083D21">
            <w:pPr>
              <w:pStyle w:val="ListParagraph"/>
              <w:numPr>
                <w:ilvl w:val="0"/>
                <w:numId w:val="24"/>
              </w:numPr>
              <w:tabs>
                <w:tab w:val="left" w:pos="-1440"/>
                <w:tab w:val="left" w:pos="-720"/>
                <w:tab w:val="left" w:pos="370"/>
                <w:tab w:val="left" w:pos="1276"/>
              </w:tabs>
              <w:ind w:left="228" w:hanging="228"/>
              <w:rPr>
                <w:rFonts w:asciiTheme="minorHAnsi" w:hAnsiTheme="minorHAnsi" w:cstheme="minorHAnsi"/>
                <w:sz w:val="24"/>
                <w:szCs w:val="24"/>
              </w:rPr>
            </w:pPr>
            <w:r w:rsidRPr="00083D21">
              <w:rPr>
                <w:rFonts w:asciiTheme="minorHAnsi" w:hAnsiTheme="minorHAnsi" w:cstheme="minorHAnsi"/>
                <w:sz w:val="24"/>
                <w:szCs w:val="24"/>
              </w:rPr>
              <w:t>Knowledge of H&amp;S Risk and COSHH Assessments.</w:t>
            </w:r>
          </w:p>
          <w:p w14:paraId="2E3A9384" w14:textId="77777777" w:rsidR="00A01837" w:rsidRPr="00A01837" w:rsidRDefault="00A01837" w:rsidP="00A01837">
            <w:pPr>
              <w:pStyle w:val="ListParagraph"/>
              <w:numPr>
                <w:ilvl w:val="0"/>
                <w:numId w:val="24"/>
              </w:numPr>
              <w:tabs>
                <w:tab w:val="left" w:pos="-1440"/>
                <w:tab w:val="left" w:pos="-720"/>
                <w:tab w:val="left" w:pos="0"/>
                <w:tab w:val="left" w:pos="370"/>
                <w:tab w:val="left" w:pos="1276"/>
              </w:tabs>
              <w:ind w:left="228" w:hanging="228"/>
              <w:rPr>
                <w:rFonts w:asciiTheme="minorHAnsi" w:hAnsiTheme="minorHAnsi" w:cstheme="minorHAnsi"/>
                <w:sz w:val="24"/>
                <w:szCs w:val="24"/>
              </w:rPr>
            </w:pPr>
            <w:r w:rsidRPr="00A01837">
              <w:rPr>
                <w:rFonts w:asciiTheme="minorHAnsi" w:hAnsiTheme="minorHAnsi" w:cstheme="minorHAnsi"/>
                <w:sz w:val="24"/>
                <w:szCs w:val="24"/>
              </w:rPr>
              <w:t>Knowledge of Quality and/or Environmental Management Systems.</w:t>
            </w:r>
          </w:p>
          <w:p w14:paraId="3001887A" w14:textId="77777777" w:rsidR="008A715B" w:rsidRPr="008A715B" w:rsidRDefault="008A715B" w:rsidP="008A715B">
            <w:pPr>
              <w:pStyle w:val="ListParagraph"/>
              <w:numPr>
                <w:ilvl w:val="0"/>
                <w:numId w:val="24"/>
              </w:numPr>
              <w:tabs>
                <w:tab w:val="left" w:pos="370"/>
              </w:tabs>
              <w:ind w:left="228" w:hanging="228"/>
              <w:rPr>
                <w:rFonts w:asciiTheme="minorHAnsi" w:hAnsiTheme="minorHAnsi" w:cstheme="minorHAnsi"/>
                <w:sz w:val="24"/>
                <w:szCs w:val="24"/>
              </w:rPr>
            </w:pPr>
            <w:r w:rsidRPr="008A715B">
              <w:rPr>
                <w:rFonts w:asciiTheme="minorHAnsi" w:hAnsiTheme="minorHAnsi" w:cstheme="minorHAnsi"/>
                <w:sz w:val="24"/>
                <w:szCs w:val="24"/>
              </w:rPr>
              <w:t>Substantial experience in relevant service and evidence of continuing personal development.</w:t>
            </w:r>
          </w:p>
          <w:p w14:paraId="791803D4" w14:textId="77777777" w:rsidR="00846528" w:rsidRPr="00846528" w:rsidRDefault="00846528" w:rsidP="00846528">
            <w:pPr>
              <w:pStyle w:val="ListParagraph"/>
              <w:numPr>
                <w:ilvl w:val="0"/>
                <w:numId w:val="24"/>
              </w:numPr>
              <w:tabs>
                <w:tab w:val="left" w:pos="-1440"/>
                <w:tab w:val="left" w:pos="-720"/>
                <w:tab w:val="left" w:pos="370"/>
                <w:tab w:val="left" w:pos="1276"/>
              </w:tabs>
              <w:ind w:left="228" w:hanging="228"/>
              <w:rPr>
                <w:rFonts w:asciiTheme="minorHAnsi" w:hAnsiTheme="minorHAnsi" w:cstheme="minorHAnsi"/>
                <w:sz w:val="24"/>
                <w:szCs w:val="24"/>
              </w:rPr>
            </w:pPr>
            <w:r w:rsidRPr="00846528">
              <w:rPr>
                <w:rFonts w:asciiTheme="minorHAnsi" w:hAnsiTheme="minorHAnsi" w:cstheme="minorHAnsi"/>
                <w:sz w:val="24"/>
                <w:szCs w:val="24"/>
              </w:rPr>
              <w:t>Experience of service and budgetary planning and control.</w:t>
            </w:r>
          </w:p>
          <w:p w14:paraId="35936C81" w14:textId="77777777" w:rsidR="005038FF" w:rsidRPr="005038FF" w:rsidRDefault="005038FF" w:rsidP="005038FF">
            <w:pPr>
              <w:pStyle w:val="ListParagraph"/>
              <w:numPr>
                <w:ilvl w:val="0"/>
                <w:numId w:val="24"/>
              </w:numPr>
              <w:tabs>
                <w:tab w:val="left" w:pos="-1440"/>
                <w:tab w:val="left" w:pos="-720"/>
                <w:tab w:val="left" w:pos="370"/>
                <w:tab w:val="left" w:pos="1276"/>
              </w:tabs>
              <w:ind w:left="228" w:hanging="228"/>
              <w:rPr>
                <w:rFonts w:asciiTheme="minorHAnsi" w:hAnsiTheme="minorHAnsi" w:cstheme="minorHAnsi"/>
                <w:sz w:val="24"/>
                <w:szCs w:val="24"/>
              </w:rPr>
            </w:pPr>
            <w:r w:rsidRPr="005038FF">
              <w:rPr>
                <w:rFonts w:asciiTheme="minorHAnsi" w:hAnsiTheme="minorHAnsi" w:cstheme="minorHAnsi"/>
                <w:sz w:val="24"/>
                <w:szCs w:val="24"/>
              </w:rPr>
              <w:t>Experience of staff management, appraisal and development.</w:t>
            </w:r>
          </w:p>
          <w:p w14:paraId="16AFBB0D" w14:textId="77777777" w:rsidR="004C0933" w:rsidRPr="004C0933" w:rsidRDefault="004C0933" w:rsidP="004C0933">
            <w:pPr>
              <w:pStyle w:val="ListParagraph"/>
              <w:numPr>
                <w:ilvl w:val="0"/>
                <w:numId w:val="24"/>
              </w:numPr>
              <w:tabs>
                <w:tab w:val="left" w:pos="-1440"/>
                <w:tab w:val="left" w:pos="-720"/>
                <w:tab w:val="left" w:pos="370"/>
                <w:tab w:val="left" w:pos="1276"/>
              </w:tabs>
              <w:ind w:left="228" w:hanging="228"/>
              <w:rPr>
                <w:rFonts w:asciiTheme="minorHAnsi" w:hAnsiTheme="minorHAnsi" w:cstheme="minorHAnsi"/>
                <w:sz w:val="24"/>
                <w:szCs w:val="24"/>
              </w:rPr>
            </w:pPr>
            <w:r w:rsidRPr="004C0933">
              <w:rPr>
                <w:rFonts w:asciiTheme="minorHAnsi" w:hAnsiTheme="minorHAnsi" w:cstheme="minorHAnsi"/>
                <w:sz w:val="24"/>
                <w:szCs w:val="24"/>
              </w:rPr>
              <w:t>Experience of project planning and management.</w:t>
            </w:r>
          </w:p>
          <w:p w14:paraId="5BD489DD" w14:textId="407BE2BC" w:rsidR="00DB7013" w:rsidRPr="00EC40FB" w:rsidRDefault="00DB7013" w:rsidP="00EC40FB">
            <w:pPr>
              <w:pStyle w:val="ListParagraph"/>
              <w:tabs>
                <w:tab w:val="left" w:pos="-1440"/>
                <w:tab w:val="left" w:pos="-720"/>
                <w:tab w:val="left" w:pos="0"/>
                <w:tab w:val="left" w:pos="370"/>
                <w:tab w:val="left" w:pos="1276"/>
              </w:tabs>
              <w:ind w:left="228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25" w:type="dxa"/>
          </w:tcPr>
          <w:p w14:paraId="643A090D" w14:textId="77777777" w:rsidR="003C5E1B" w:rsidRPr="00A01837" w:rsidRDefault="003C5E1B" w:rsidP="003C5E1B">
            <w:pPr>
              <w:pStyle w:val="ListParagraph"/>
              <w:numPr>
                <w:ilvl w:val="0"/>
                <w:numId w:val="24"/>
              </w:numPr>
              <w:tabs>
                <w:tab w:val="left" w:pos="-1440"/>
                <w:tab w:val="left" w:pos="-720"/>
                <w:tab w:val="left" w:pos="0"/>
                <w:tab w:val="left" w:pos="370"/>
                <w:tab w:val="left" w:pos="1276"/>
              </w:tabs>
              <w:ind w:left="228" w:hanging="228"/>
              <w:rPr>
                <w:rFonts w:asciiTheme="minorHAnsi" w:hAnsiTheme="minorHAnsi" w:cstheme="minorHAnsi"/>
                <w:sz w:val="24"/>
                <w:szCs w:val="24"/>
              </w:rPr>
            </w:pPr>
            <w:r w:rsidRPr="00A01837">
              <w:rPr>
                <w:rFonts w:asciiTheme="minorHAnsi" w:hAnsiTheme="minorHAnsi" w:cstheme="minorHAnsi"/>
                <w:sz w:val="24"/>
                <w:szCs w:val="24"/>
              </w:rPr>
              <w:t>Knowledge of Quality and/or Environmental Management Systems.</w:t>
            </w:r>
          </w:p>
          <w:p w14:paraId="35C13AB4" w14:textId="77777777" w:rsidR="003C5E1B" w:rsidRPr="003C5E1B" w:rsidRDefault="003C5E1B" w:rsidP="003C5E1B">
            <w:pPr>
              <w:pStyle w:val="ListParagraph"/>
              <w:numPr>
                <w:ilvl w:val="0"/>
                <w:numId w:val="24"/>
              </w:numPr>
              <w:tabs>
                <w:tab w:val="left" w:pos="-1440"/>
                <w:tab w:val="left" w:pos="-720"/>
                <w:tab w:val="left" w:pos="0"/>
                <w:tab w:val="left" w:pos="370"/>
                <w:tab w:val="left" w:pos="1276"/>
              </w:tabs>
              <w:ind w:left="228" w:hanging="228"/>
              <w:rPr>
                <w:rFonts w:asciiTheme="minorHAnsi" w:hAnsiTheme="minorHAnsi" w:cstheme="minorHAnsi"/>
                <w:sz w:val="24"/>
                <w:szCs w:val="24"/>
              </w:rPr>
            </w:pPr>
            <w:r w:rsidRPr="003C5E1B">
              <w:rPr>
                <w:rFonts w:asciiTheme="minorHAnsi" w:hAnsiTheme="minorHAnsi" w:cstheme="minorHAnsi"/>
                <w:sz w:val="24"/>
                <w:szCs w:val="24"/>
              </w:rPr>
              <w:t>Knowledge of OH&amp;S 18001 framework of Health and Safety Management.</w:t>
            </w:r>
          </w:p>
          <w:p w14:paraId="25C9CC94" w14:textId="77777777" w:rsidR="008B2FB8" w:rsidRPr="008B2FB8" w:rsidRDefault="008B2FB8" w:rsidP="008B2FB8">
            <w:pPr>
              <w:numPr>
                <w:ilvl w:val="0"/>
                <w:numId w:val="5"/>
              </w:numPr>
              <w:tabs>
                <w:tab w:val="clear" w:pos="360"/>
                <w:tab w:val="left" w:pos="273"/>
                <w:tab w:val="num" w:pos="982"/>
              </w:tabs>
              <w:ind w:left="273" w:hanging="284"/>
              <w:rPr>
                <w:rFonts w:ascii="Calibri" w:hAnsi="Calibri" w:cs="Arial"/>
                <w:sz w:val="24"/>
                <w:szCs w:val="24"/>
              </w:rPr>
            </w:pPr>
            <w:r w:rsidRPr="008B2FB8">
              <w:rPr>
                <w:rFonts w:ascii="Calibri" w:hAnsi="Calibri" w:cs="Arial"/>
                <w:sz w:val="24"/>
                <w:szCs w:val="24"/>
              </w:rPr>
              <w:t>Experience of working with Local Authority Partner organisations</w:t>
            </w:r>
          </w:p>
          <w:p w14:paraId="628E8DD6" w14:textId="37D993BF" w:rsidR="00494945" w:rsidRPr="00EC40FB" w:rsidRDefault="00494945" w:rsidP="00EC40FB">
            <w:pPr>
              <w:tabs>
                <w:tab w:val="left" w:pos="273"/>
              </w:tabs>
              <w:ind w:left="-11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867FCF" w:rsidRPr="00B74DB3" w14:paraId="48152971" w14:textId="77777777" w:rsidTr="00E46085">
        <w:tc>
          <w:tcPr>
            <w:tcW w:w="2207" w:type="dxa"/>
          </w:tcPr>
          <w:p w14:paraId="7B1F59FC" w14:textId="77777777" w:rsidR="00867FCF" w:rsidRPr="00B74DB3" w:rsidRDefault="00867FCF" w:rsidP="00867FCF">
            <w:pPr>
              <w:rPr>
                <w:rFonts w:ascii="Calibri" w:hAnsi="Calibri" w:cs="Arial"/>
                <w:b/>
                <w:sz w:val="24"/>
                <w:szCs w:val="24"/>
              </w:rPr>
            </w:pPr>
            <w:r>
              <w:rPr>
                <w:rFonts w:ascii="Calibri" w:hAnsi="Calibri" w:cs="Arial"/>
                <w:b/>
                <w:sz w:val="24"/>
                <w:szCs w:val="24"/>
              </w:rPr>
              <w:t>Skills and Abilities:</w:t>
            </w:r>
          </w:p>
          <w:p w14:paraId="7CCC07F6" w14:textId="77777777" w:rsidR="00867FCF" w:rsidRPr="00B74DB3" w:rsidRDefault="00867FCF" w:rsidP="00867FCF">
            <w:pPr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884" w:type="dxa"/>
          </w:tcPr>
          <w:p w14:paraId="6A175699" w14:textId="77777777" w:rsidR="00EC40FB" w:rsidRPr="00EC40FB" w:rsidRDefault="00EC40FB" w:rsidP="00EC40FB">
            <w:pPr>
              <w:numPr>
                <w:ilvl w:val="0"/>
                <w:numId w:val="5"/>
              </w:numPr>
              <w:tabs>
                <w:tab w:val="clear" w:pos="360"/>
                <w:tab w:val="left" w:pos="273"/>
                <w:tab w:val="num" w:pos="982"/>
              </w:tabs>
              <w:ind w:left="273" w:hanging="284"/>
              <w:rPr>
                <w:rFonts w:ascii="Calibri" w:hAnsi="Calibri" w:cs="Arial"/>
                <w:sz w:val="24"/>
                <w:szCs w:val="24"/>
              </w:rPr>
            </w:pPr>
            <w:r w:rsidRPr="00EC40FB">
              <w:rPr>
                <w:rFonts w:ascii="Calibri" w:hAnsi="Calibri" w:cs="Arial"/>
                <w:sz w:val="24"/>
                <w:szCs w:val="24"/>
              </w:rPr>
              <w:t>Effective communicator with staff, customers, partners, contractors, agency/external organisations and other colleagues.</w:t>
            </w:r>
          </w:p>
          <w:p w14:paraId="21186BA9" w14:textId="77777777" w:rsidR="007124D1" w:rsidRPr="007124D1" w:rsidRDefault="007124D1" w:rsidP="007124D1">
            <w:pPr>
              <w:numPr>
                <w:ilvl w:val="0"/>
                <w:numId w:val="5"/>
              </w:numPr>
              <w:tabs>
                <w:tab w:val="clear" w:pos="360"/>
                <w:tab w:val="left" w:pos="273"/>
                <w:tab w:val="num" w:pos="982"/>
              </w:tabs>
              <w:ind w:left="273" w:hanging="284"/>
              <w:rPr>
                <w:rFonts w:ascii="Calibri" w:hAnsi="Calibri" w:cs="Arial"/>
                <w:sz w:val="24"/>
                <w:szCs w:val="24"/>
              </w:rPr>
            </w:pPr>
            <w:r w:rsidRPr="007124D1">
              <w:rPr>
                <w:rFonts w:ascii="Calibri" w:hAnsi="Calibri" w:cs="Arial"/>
                <w:sz w:val="24"/>
                <w:szCs w:val="24"/>
              </w:rPr>
              <w:t>Good standards and accuracy in written and oral communications.</w:t>
            </w:r>
          </w:p>
          <w:p w14:paraId="2B42D3B2" w14:textId="77279D52" w:rsidR="00DB7013" w:rsidRPr="007124D1" w:rsidRDefault="00DB7013" w:rsidP="007124D1">
            <w:pPr>
              <w:tabs>
                <w:tab w:val="left" w:pos="273"/>
              </w:tabs>
              <w:ind w:left="273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2925" w:type="dxa"/>
          </w:tcPr>
          <w:p w14:paraId="287C6AAD" w14:textId="72BFE99B" w:rsidR="00DB7013" w:rsidRPr="00804F1B" w:rsidRDefault="00DB7013" w:rsidP="007124D1">
            <w:pPr>
              <w:tabs>
                <w:tab w:val="left" w:pos="273"/>
              </w:tabs>
              <w:ind w:left="272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867FCF" w:rsidRPr="00B74DB3" w14:paraId="1E9FA96B" w14:textId="77777777" w:rsidTr="00E46085">
        <w:trPr>
          <w:trHeight w:val="980"/>
        </w:trPr>
        <w:tc>
          <w:tcPr>
            <w:tcW w:w="2207" w:type="dxa"/>
          </w:tcPr>
          <w:p w14:paraId="6EE3AF89" w14:textId="77777777" w:rsidR="00867FCF" w:rsidRPr="00B74DB3" w:rsidRDefault="00867FCF" w:rsidP="00867FCF">
            <w:pPr>
              <w:rPr>
                <w:rFonts w:ascii="Calibri" w:hAnsi="Calibri" w:cs="Arial"/>
                <w:b/>
                <w:sz w:val="24"/>
                <w:szCs w:val="24"/>
              </w:rPr>
            </w:pPr>
            <w:r>
              <w:rPr>
                <w:rFonts w:ascii="Calibri" w:hAnsi="Calibri" w:cs="Arial"/>
                <w:b/>
                <w:sz w:val="24"/>
                <w:szCs w:val="24"/>
              </w:rPr>
              <w:t>Education and Training</w:t>
            </w:r>
          </w:p>
        </w:tc>
        <w:tc>
          <w:tcPr>
            <w:tcW w:w="3884" w:type="dxa"/>
          </w:tcPr>
          <w:p w14:paraId="72C49C1A" w14:textId="77777777" w:rsidR="00C17836" w:rsidRPr="00C17836" w:rsidRDefault="00C17836" w:rsidP="00C17836">
            <w:pPr>
              <w:numPr>
                <w:ilvl w:val="0"/>
                <w:numId w:val="5"/>
              </w:numPr>
              <w:tabs>
                <w:tab w:val="clear" w:pos="360"/>
                <w:tab w:val="left" w:pos="273"/>
                <w:tab w:val="num" w:pos="982"/>
              </w:tabs>
              <w:ind w:left="273" w:hanging="284"/>
              <w:rPr>
                <w:rFonts w:ascii="Calibri" w:hAnsi="Calibri" w:cs="Arial"/>
                <w:sz w:val="24"/>
                <w:szCs w:val="24"/>
              </w:rPr>
            </w:pPr>
            <w:r w:rsidRPr="00C17836">
              <w:rPr>
                <w:rFonts w:ascii="Calibri" w:hAnsi="Calibri" w:cs="Arial"/>
                <w:sz w:val="24"/>
                <w:szCs w:val="24"/>
              </w:rPr>
              <w:t xml:space="preserve">Formal horticultural qualification to NVQ Level 3 </w:t>
            </w:r>
          </w:p>
          <w:p w14:paraId="3B071DD1" w14:textId="10EC4421" w:rsidR="00DB7013" w:rsidRDefault="00DB7013" w:rsidP="007124D1">
            <w:pPr>
              <w:tabs>
                <w:tab w:val="left" w:pos="273"/>
              </w:tabs>
              <w:ind w:left="-11"/>
              <w:rPr>
                <w:rFonts w:ascii="Calibri" w:hAnsi="Calibri" w:cs="Arial"/>
                <w:sz w:val="24"/>
                <w:szCs w:val="24"/>
              </w:rPr>
            </w:pPr>
          </w:p>
          <w:p w14:paraId="2BF4A584" w14:textId="3ECC5F62" w:rsidR="00765251" w:rsidRPr="00762526" w:rsidRDefault="00765251" w:rsidP="00117E94">
            <w:pPr>
              <w:tabs>
                <w:tab w:val="left" w:pos="273"/>
              </w:tabs>
              <w:ind w:left="273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2925" w:type="dxa"/>
          </w:tcPr>
          <w:p w14:paraId="29AC0045" w14:textId="77777777" w:rsidR="003C5E1B" w:rsidRPr="00D471B4" w:rsidRDefault="003C5E1B" w:rsidP="003C5E1B">
            <w:pPr>
              <w:numPr>
                <w:ilvl w:val="0"/>
                <w:numId w:val="5"/>
              </w:numPr>
              <w:tabs>
                <w:tab w:val="clear" w:pos="360"/>
                <w:tab w:val="left" w:pos="273"/>
                <w:tab w:val="num" w:pos="982"/>
              </w:tabs>
              <w:ind w:left="273" w:hanging="284"/>
              <w:rPr>
                <w:rFonts w:ascii="Calibri" w:hAnsi="Calibri" w:cs="Arial"/>
                <w:sz w:val="24"/>
                <w:szCs w:val="24"/>
              </w:rPr>
            </w:pPr>
            <w:r w:rsidRPr="00D471B4">
              <w:rPr>
                <w:rFonts w:ascii="Calibri" w:hAnsi="Calibri" w:cs="Arial"/>
                <w:sz w:val="24"/>
                <w:szCs w:val="24"/>
              </w:rPr>
              <w:t>Membership of a relevant professional governing body</w:t>
            </w:r>
          </w:p>
          <w:p w14:paraId="1894C6E9" w14:textId="1BE3A83C" w:rsidR="00DB7013" w:rsidRPr="00B74DB3" w:rsidRDefault="00DB7013" w:rsidP="007124D1">
            <w:pPr>
              <w:tabs>
                <w:tab w:val="left" w:pos="273"/>
              </w:tabs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937206" w:rsidRPr="00B74DB3" w14:paraId="6C508C07" w14:textId="77777777" w:rsidTr="00E46085">
        <w:trPr>
          <w:trHeight w:val="980"/>
        </w:trPr>
        <w:tc>
          <w:tcPr>
            <w:tcW w:w="2207" w:type="dxa"/>
          </w:tcPr>
          <w:p w14:paraId="4241DA6C" w14:textId="5E8EE3EB" w:rsidR="00937206" w:rsidRDefault="003D329F" w:rsidP="00867FCF">
            <w:pPr>
              <w:rPr>
                <w:rFonts w:ascii="Calibri" w:hAnsi="Calibri" w:cs="Arial"/>
                <w:b/>
                <w:sz w:val="24"/>
                <w:szCs w:val="24"/>
              </w:rPr>
            </w:pPr>
            <w:r>
              <w:rPr>
                <w:rFonts w:ascii="Calibri" w:hAnsi="Calibri" w:cs="Arial"/>
                <w:b/>
                <w:sz w:val="24"/>
                <w:szCs w:val="24"/>
              </w:rPr>
              <w:lastRenderedPageBreak/>
              <w:t>Other Requirements:</w:t>
            </w:r>
          </w:p>
        </w:tc>
        <w:tc>
          <w:tcPr>
            <w:tcW w:w="3884" w:type="dxa"/>
          </w:tcPr>
          <w:p w14:paraId="35BA67C8" w14:textId="77777777" w:rsidR="005D46C8" w:rsidRPr="00D44A44" w:rsidRDefault="005D46C8" w:rsidP="000F10D1">
            <w:pPr>
              <w:numPr>
                <w:ilvl w:val="0"/>
                <w:numId w:val="1"/>
              </w:numPr>
              <w:tabs>
                <w:tab w:val="left" w:pos="273"/>
                <w:tab w:val="num" w:pos="982"/>
              </w:tabs>
              <w:ind w:left="273" w:hanging="284"/>
              <w:rPr>
                <w:rFonts w:ascii="Calibri" w:hAnsi="Calibri" w:cs="Arial"/>
                <w:sz w:val="24"/>
                <w:szCs w:val="24"/>
              </w:rPr>
            </w:pPr>
            <w:r w:rsidRPr="00D44A44">
              <w:rPr>
                <w:rFonts w:ascii="Calibri" w:hAnsi="Calibri"/>
                <w:sz w:val="24"/>
                <w:szCs w:val="24"/>
              </w:rPr>
              <w:t>A commitment to own development and to supporting training and development initiatives.</w:t>
            </w:r>
          </w:p>
          <w:p w14:paraId="73652A83" w14:textId="72B1F161" w:rsidR="005D46C8" w:rsidRPr="007124D1" w:rsidRDefault="005D46C8" w:rsidP="007124D1">
            <w:pPr>
              <w:tabs>
                <w:tab w:val="left" w:pos="273"/>
              </w:tabs>
              <w:ind w:left="-11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2925" w:type="dxa"/>
          </w:tcPr>
          <w:p w14:paraId="0B1CD629" w14:textId="4758717F" w:rsidR="005D46C8" w:rsidRDefault="005D46C8" w:rsidP="007124D1">
            <w:pPr>
              <w:tabs>
                <w:tab w:val="left" w:pos="273"/>
              </w:tabs>
              <w:ind w:left="273"/>
              <w:rPr>
                <w:rFonts w:ascii="Calibri" w:hAnsi="Calibri" w:cs="Arial"/>
                <w:sz w:val="24"/>
                <w:szCs w:val="24"/>
              </w:rPr>
            </w:pPr>
          </w:p>
        </w:tc>
      </w:tr>
    </w:tbl>
    <w:p w14:paraId="1F8AF953" w14:textId="77777777" w:rsidR="00E664CC" w:rsidRPr="001E5610" w:rsidRDefault="00E664CC" w:rsidP="00E664CC">
      <w:pPr>
        <w:spacing w:before="120" w:after="120"/>
        <w:ind w:left="720" w:hanging="720"/>
        <w:rPr>
          <w:rFonts w:ascii="Calibri" w:hAnsi="Calibri"/>
          <w:b/>
          <w:sz w:val="24"/>
          <w:szCs w:val="24"/>
        </w:rPr>
      </w:pPr>
    </w:p>
    <w:sectPr w:rsidR="00E664CC" w:rsidRPr="001E5610" w:rsidSect="009A67AE">
      <w:headerReference w:type="default" r:id="rId12"/>
      <w:footerReference w:type="default" r:id="rId13"/>
      <w:pgSz w:w="11906" w:h="16838"/>
      <w:pgMar w:top="3375" w:right="1440" w:bottom="1440" w:left="1440" w:header="862" w:footer="720" w:gutter="0"/>
      <w:paperSrc w:first="14" w:other="14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5789A" w14:textId="77777777" w:rsidR="003049A5" w:rsidRDefault="003049A5">
      <w:r>
        <w:separator/>
      </w:r>
    </w:p>
  </w:endnote>
  <w:endnote w:type="continuationSeparator" w:id="0">
    <w:p w14:paraId="7C2A2BCB" w14:textId="77777777" w:rsidR="003049A5" w:rsidRDefault="003049A5">
      <w:r>
        <w:continuationSeparator/>
      </w:r>
    </w:p>
  </w:endnote>
  <w:endnote w:type="continuationNotice" w:id="1">
    <w:p w14:paraId="1D105C58" w14:textId="77777777" w:rsidR="003049A5" w:rsidRDefault="003049A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A3953" w14:textId="77777777" w:rsidR="00397B81" w:rsidRPr="00367985" w:rsidRDefault="00397B81">
    <w:pPr>
      <w:pStyle w:val="Footer"/>
      <w:rPr>
        <w:rFonts w:ascii="Calibri" w:hAnsi="Calibri"/>
        <w:sz w:val="24"/>
        <w:szCs w:val="24"/>
      </w:rPr>
    </w:pPr>
    <w:r w:rsidRPr="00367985">
      <w:rPr>
        <w:rFonts w:ascii="Calibri" w:hAnsi="Calibri"/>
        <w:sz w:val="24"/>
        <w:szCs w:val="24"/>
      </w:rPr>
      <w:t xml:space="preserve">Page | </w:t>
    </w:r>
    <w:r w:rsidRPr="00367985">
      <w:rPr>
        <w:rFonts w:ascii="Calibri" w:hAnsi="Calibri"/>
        <w:sz w:val="24"/>
        <w:szCs w:val="24"/>
      </w:rPr>
      <w:fldChar w:fldCharType="begin"/>
    </w:r>
    <w:r w:rsidRPr="00367985">
      <w:rPr>
        <w:rFonts w:ascii="Calibri" w:hAnsi="Calibri"/>
        <w:sz w:val="24"/>
        <w:szCs w:val="24"/>
      </w:rPr>
      <w:instrText xml:space="preserve"> PAGE   \* MERGEFORMAT </w:instrText>
    </w:r>
    <w:r w:rsidRPr="00367985">
      <w:rPr>
        <w:rFonts w:ascii="Calibri" w:hAnsi="Calibri"/>
        <w:sz w:val="24"/>
        <w:szCs w:val="24"/>
      </w:rPr>
      <w:fldChar w:fldCharType="separate"/>
    </w:r>
    <w:r>
      <w:rPr>
        <w:rFonts w:ascii="Calibri" w:hAnsi="Calibri"/>
        <w:noProof/>
        <w:sz w:val="24"/>
        <w:szCs w:val="24"/>
      </w:rPr>
      <w:t>1</w:t>
    </w:r>
    <w:r w:rsidRPr="00367985">
      <w:rPr>
        <w:rFonts w:ascii="Calibri" w:hAnsi="Calibri"/>
        <w:noProof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99662" w14:textId="77777777" w:rsidR="003049A5" w:rsidRDefault="003049A5">
      <w:r>
        <w:separator/>
      </w:r>
    </w:p>
  </w:footnote>
  <w:footnote w:type="continuationSeparator" w:id="0">
    <w:p w14:paraId="7BBB750C" w14:textId="77777777" w:rsidR="003049A5" w:rsidRDefault="003049A5">
      <w:r>
        <w:continuationSeparator/>
      </w:r>
    </w:p>
  </w:footnote>
  <w:footnote w:type="continuationNotice" w:id="1">
    <w:p w14:paraId="77C205FC" w14:textId="77777777" w:rsidR="003049A5" w:rsidRDefault="003049A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2" w:type="dxa"/>
      <w:tblInd w:w="108" w:type="dxa"/>
      <w:tblBorders>
        <w:top w:val="single" w:sz="12" w:space="0" w:color="5A9AB0"/>
        <w:left w:val="single" w:sz="12" w:space="0" w:color="5A9AB0"/>
        <w:bottom w:val="single" w:sz="12" w:space="0" w:color="5A9AB0"/>
        <w:right w:val="single" w:sz="12" w:space="0" w:color="5A9AB0"/>
        <w:insideH w:val="single" w:sz="12" w:space="0" w:color="5A9AB0"/>
        <w:insideV w:val="single" w:sz="12" w:space="0" w:color="5A9AB0"/>
      </w:tblBorders>
      <w:tblLayout w:type="fixed"/>
      <w:tblLook w:val="04A0" w:firstRow="1" w:lastRow="0" w:firstColumn="1" w:lastColumn="0" w:noHBand="0" w:noVBand="1"/>
    </w:tblPr>
    <w:tblGrid>
      <w:gridCol w:w="3686"/>
      <w:gridCol w:w="1842"/>
      <w:gridCol w:w="3544"/>
    </w:tblGrid>
    <w:tr w:rsidR="00397B81" w:rsidRPr="006D530E" w14:paraId="021C74B3" w14:textId="77777777" w:rsidTr="001C3229">
      <w:trPr>
        <w:trHeight w:val="567"/>
      </w:trPr>
      <w:tc>
        <w:tcPr>
          <w:tcW w:w="3686" w:type="dxa"/>
          <w:vMerge w:val="restart"/>
          <w:tcBorders>
            <w:top w:val="nil"/>
            <w:left w:val="nil"/>
            <w:bottom w:val="nil"/>
          </w:tcBorders>
          <w:vAlign w:val="center"/>
        </w:tcPr>
        <w:p w14:paraId="709347A6" w14:textId="149629B3" w:rsidR="00397B81" w:rsidRPr="00B81FBE" w:rsidRDefault="00DB5204" w:rsidP="001C3229">
          <w:pPr>
            <w:pStyle w:val="Header"/>
            <w:rPr>
              <w:rFonts w:ascii="Calibri" w:hAnsi="Calibri"/>
              <w:b/>
              <w:sz w:val="24"/>
              <w:szCs w:val="24"/>
            </w:rPr>
          </w:pPr>
          <w:r>
            <w:rPr>
              <w:noProof/>
            </w:rPr>
            <w:drawing>
              <wp:anchor distT="0" distB="0" distL="114300" distR="114300" simplePos="0" relativeHeight="251658241" behindDoc="1" locked="0" layoutInCell="1" allowOverlap="1" wp14:anchorId="5E77E1BA" wp14:editId="1F9FE114">
                <wp:simplePos x="0" y="0"/>
                <wp:positionH relativeFrom="column">
                  <wp:posOffset>-182880</wp:posOffset>
                </wp:positionH>
                <wp:positionV relativeFrom="paragraph">
                  <wp:posOffset>632460</wp:posOffset>
                </wp:positionV>
                <wp:extent cx="2203450" cy="1040130"/>
                <wp:effectExtent l="0" t="0" r="6350" b="7620"/>
                <wp:wrapNone/>
                <wp:docPr id="1693137475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93137475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3450" cy="10401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AA7EE5"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7116B614" wp14:editId="13010FE5">
                <wp:simplePos x="0" y="0"/>
                <wp:positionH relativeFrom="column">
                  <wp:posOffset>-684530</wp:posOffset>
                </wp:positionH>
                <wp:positionV relativeFrom="paragraph">
                  <wp:posOffset>-222885</wp:posOffset>
                </wp:positionV>
                <wp:extent cx="2804160" cy="1137920"/>
                <wp:effectExtent l="0" t="0" r="0" b="5080"/>
                <wp:wrapNone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04160" cy="11379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842" w:type="dxa"/>
          <w:vAlign w:val="center"/>
        </w:tcPr>
        <w:p w14:paraId="5D308E35" w14:textId="77777777" w:rsidR="00397B81" w:rsidRPr="00B81FBE" w:rsidRDefault="00397B81" w:rsidP="004F5B43">
          <w:pPr>
            <w:pStyle w:val="Header"/>
            <w:rPr>
              <w:rFonts w:ascii="Calibri" w:hAnsi="Calibri"/>
              <w:b/>
              <w:sz w:val="24"/>
              <w:szCs w:val="24"/>
            </w:rPr>
          </w:pPr>
          <w:r w:rsidRPr="00B81FBE">
            <w:rPr>
              <w:rFonts w:ascii="Calibri" w:hAnsi="Calibri"/>
              <w:b/>
              <w:sz w:val="24"/>
              <w:szCs w:val="24"/>
            </w:rPr>
            <w:t>Job Title:</w:t>
          </w:r>
        </w:p>
      </w:tc>
      <w:tc>
        <w:tcPr>
          <w:tcW w:w="3544" w:type="dxa"/>
          <w:vAlign w:val="center"/>
        </w:tcPr>
        <w:p w14:paraId="2ACC7E77" w14:textId="198046D7" w:rsidR="00397B81" w:rsidRPr="00B81FBE" w:rsidRDefault="0080417C" w:rsidP="004F5B43">
          <w:pPr>
            <w:rPr>
              <w:rFonts w:ascii="Calibri" w:hAnsi="Calibri"/>
              <w:b/>
              <w:sz w:val="24"/>
              <w:szCs w:val="24"/>
            </w:rPr>
          </w:pPr>
          <w:r>
            <w:rPr>
              <w:rFonts w:ascii="Calibri" w:hAnsi="Calibri"/>
              <w:b/>
              <w:sz w:val="24"/>
              <w:szCs w:val="24"/>
            </w:rPr>
            <w:t>Assistant Grounds Manager</w:t>
          </w:r>
        </w:p>
      </w:tc>
    </w:tr>
    <w:tr w:rsidR="00397B81" w:rsidRPr="006D530E" w14:paraId="0A3863D9" w14:textId="77777777" w:rsidTr="004F5B43">
      <w:trPr>
        <w:trHeight w:val="567"/>
      </w:trPr>
      <w:tc>
        <w:tcPr>
          <w:tcW w:w="3686" w:type="dxa"/>
          <w:vMerge/>
          <w:tcBorders>
            <w:left w:val="nil"/>
            <w:bottom w:val="nil"/>
          </w:tcBorders>
        </w:tcPr>
        <w:p w14:paraId="18B5A5DC" w14:textId="77777777" w:rsidR="00397B81" w:rsidRPr="00B81FBE" w:rsidRDefault="00397B81" w:rsidP="00397B81">
          <w:pPr>
            <w:pStyle w:val="Header"/>
            <w:rPr>
              <w:rFonts w:ascii="Calibri" w:hAnsi="Calibri"/>
              <w:b/>
              <w:sz w:val="24"/>
              <w:szCs w:val="24"/>
            </w:rPr>
          </w:pPr>
        </w:p>
      </w:tc>
      <w:tc>
        <w:tcPr>
          <w:tcW w:w="1842" w:type="dxa"/>
          <w:vAlign w:val="center"/>
        </w:tcPr>
        <w:p w14:paraId="0BA8B08F" w14:textId="77777777" w:rsidR="00397B81" w:rsidRPr="00B81FBE" w:rsidRDefault="00397B81" w:rsidP="00397B81">
          <w:pPr>
            <w:pStyle w:val="Header"/>
            <w:rPr>
              <w:rFonts w:ascii="Calibri" w:hAnsi="Calibri"/>
              <w:b/>
              <w:sz w:val="24"/>
              <w:szCs w:val="24"/>
            </w:rPr>
          </w:pPr>
          <w:r w:rsidRPr="00B81FBE">
            <w:rPr>
              <w:rFonts w:ascii="Calibri" w:hAnsi="Calibri"/>
              <w:b/>
              <w:sz w:val="24"/>
              <w:szCs w:val="24"/>
            </w:rPr>
            <w:t>Service Area:</w:t>
          </w:r>
        </w:p>
      </w:tc>
      <w:tc>
        <w:tcPr>
          <w:tcW w:w="3544" w:type="dxa"/>
          <w:vAlign w:val="center"/>
        </w:tcPr>
        <w:p w14:paraId="618A1AF0" w14:textId="18B94517" w:rsidR="00397B81" w:rsidRPr="00B81FBE" w:rsidRDefault="009D4673" w:rsidP="00397B81">
          <w:pPr>
            <w:rPr>
              <w:rFonts w:ascii="Calibri" w:hAnsi="Calibri"/>
              <w:b/>
              <w:sz w:val="24"/>
              <w:szCs w:val="24"/>
            </w:rPr>
          </w:pPr>
          <w:r>
            <w:rPr>
              <w:rFonts w:ascii="Calibri" w:hAnsi="Calibri"/>
              <w:b/>
              <w:sz w:val="24"/>
              <w:szCs w:val="24"/>
            </w:rPr>
            <w:t>Soft Facilities Management</w:t>
          </w:r>
        </w:p>
      </w:tc>
    </w:tr>
    <w:tr w:rsidR="001F717C" w:rsidRPr="006D530E" w14:paraId="7ECB5407" w14:textId="77777777" w:rsidTr="004F5B43">
      <w:trPr>
        <w:trHeight w:val="567"/>
      </w:trPr>
      <w:tc>
        <w:tcPr>
          <w:tcW w:w="3686" w:type="dxa"/>
          <w:vMerge/>
          <w:tcBorders>
            <w:left w:val="nil"/>
            <w:bottom w:val="nil"/>
          </w:tcBorders>
        </w:tcPr>
        <w:p w14:paraId="305B3C92" w14:textId="77777777" w:rsidR="001F717C" w:rsidRPr="00B81FBE" w:rsidRDefault="001F717C" w:rsidP="001F717C">
          <w:pPr>
            <w:pStyle w:val="Header"/>
            <w:rPr>
              <w:rFonts w:ascii="Calibri" w:hAnsi="Calibri"/>
              <w:b/>
              <w:sz w:val="24"/>
              <w:szCs w:val="24"/>
            </w:rPr>
          </w:pPr>
        </w:p>
      </w:tc>
      <w:tc>
        <w:tcPr>
          <w:tcW w:w="1842" w:type="dxa"/>
          <w:vAlign w:val="center"/>
        </w:tcPr>
        <w:p w14:paraId="372F847B" w14:textId="77777777" w:rsidR="001F717C" w:rsidRPr="00B81FBE" w:rsidRDefault="001F717C" w:rsidP="001F717C">
          <w:pPr>
            <w:pStyle w:val="Header"/>
            <w:rPr>
              <w:rFonts w:ascii="Calibri" w:hAnsi="Calibri"/>
              <w:b/>
              <w:sz w:val="24"/>
              <w:szCs w:val="24"/>
            </w:rPr>
          </w:pPr>
          <w:r w:rsidRPr="00B81FBE">
            <w:rPr>
              <w:rFonts w:ascii="Calibri" w:hAnsi="Calibri"/>
              <w:b/>
              <w:sz w:val="24"/>
              <w:szCs w:val="24"/>
            </w:rPr>
            <w:t>Team:</w:t>
          </w:r>
        </w:p>
      </w:tc>
      <w:tc>
        <w:tcPr>
          <w:tcW w:w="3544" w:type="dxa"/>
          <w:vAlign w:val="center"/>
        </w:tcPr>
        <w:p w14:paraId="34FA3B8D" w14:textId="5A029A73" w:rsidR="001F717C" w:rsidRPr="00B81FBE" w:rsidRDefault="00180A96" w:rsidP="001F717C">
          <w:pPr>
            <w:rPr>
              <w:rFonts w:ascii="Calibri" w:hAnsi="Calibri"/>
              <w:b/>
              <w:sz w:val="24"/>
              <w:szCs w:val="24"/>
            </w:rPr>
          </w:pPr>
          <w:r>
            <w:rPr>
              <w:rFonts w:ascii="Calibri" w:hAnsi="Calibri"/>
              <w:b/>
              <w:sz w:val="24"/>
              <w:szCs w:val="24"/>
            </w:rPr>
            <w:t>Grounds Maintenance</w:t>
          </w:r>
        </w:p>
      </w:tc>
    </w:tr>
    <w:tr w:rsidR="001F717C" w:rsidRPr="006D530E" w14:paraId="295AFF47" w14:textId="77777777" w:rsidTr="004F5B43">
      <w:trPr>
        <w:trHeight w:val="567"/>
      </w:trPr>
      <w:tc>
        <w:tcPr>
          <w:tcW w:w="3686" w:type="dxa"/>
          <w:vMerge/>
          <w:tcBorders>
            <w:left w:val="nil"/>
            <w:bottom w:val="nil"/>
          </w:tcBorders>
        </w:tcPr>
        <w:p w14:paraId="59639F81" w14:textId="77777777" w:rsidR="001F717C" w:rsidRPr="00B81FBE" w:rsidRDefault="001F717C" w:rsidP="001F717C">
          <w:pPr>
            <w:pStyle w:val="Header"/>
            <w:rPr>
              <w:rFonts w:ascii="Calibri" w:hAnsi="Calibri"/>
              <w:b/>
              <w:sz w:val="24"/>
              <w:szCs w:val="24"/>
            </w:rPr>
          </w:pPr>
        </w:p>
      </w:tc>
      <w:tc>
        <w:tcPr>
          <w:tcW w:w="1842" w:type="dxa"/>
          <w:vAlign w:val="center"/>
        </w:tcPr>
        <w:p w14:paraId="5DEB0794" w14:textId="77777777" w:rsidR="001F717C" w:rsidRPr="00B81FBE" w:rsidRDefault="001F717C" w:rsidP="001F717C">
          <w:pPr>
            <w:pStyle w:val="Header"/>
            <w:rPr>
              <w:rFonts w:ascii="Calibri" w:hAnsi="Calibri"/>
              <w:b/>
              <w:sz w:val="24"/>
              <w:szCs w:val="24"/>
            </w:rPr>
          </w:pPr>
          <w:r w:rsidRPr="00B81FBE">
            <w:rPr>
              <w:rFonts w:ascii="Calibri" w:hAnsi="Calibri"/>
              <w:b/>
              <w:sz w:val="24"/>
              <w:szCs w:val="24"/>
            </w:rPr>
            <w:t>Salary:</w:t>
          </w:r>
        </w:p>
      </w:tc>
      <w:tc>
        <w:tcPr>
          <w:tcW w:w="3544" w:type="dxa"/>
          <w:vAlign w:val="center"/>
        </w:tcPr>
        <w:p w14:paraId="1C8EB24D" w14:textId="6E5EE4EE" w:rsidR="001F717C" w:rsidRPr="00B81FBE" w:rsidRDefault="004E24BA" w:rsidP="001F717C">
          <w:pPr>
            <w:rPr>
              <w:rFonts w:ascii="Calibri" w:hAnsi="Calibri"/>
              <w:b/>
              <w:sz w:val="24"/>
              <w:szCs w:val="24"/>
            </w:rPr>
          </w:pPr>
          <w:r>
            <w:rPr>
              <w:rFonts w:ascii="Calibri" w:hAnsi="Calibri"/>
              <w:b/>
              <w:sz w:val="24"/>
              <w:szCs w:val="24"/>
            </w:rPr>
            <w:t>Band 7</w:t>
          </w:r>
        </w:p>
      </w:tc>
    </w:tr>
  </w:tbl>
  <w:p w14:paraId="23000F53" w14:textId="0C5EB3BF" w:rsidR="00397B81" w:rsidRDefault="00397B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44105"/>
    <w:multiLevelType w:val="hybridMultilevel"/>
    <w:tmpl w:val="A28C5B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208D8"/>
    <w:multiLevelType w:val="hybridMultilevel"/>
    <w:tmpl w:val="D38C40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52A71"/>
    <w:multiLevelType w:val="hybridMultilevel"/>
    <w:tmpl w:val="438E2EB0"/>
    <w:lvl w:ilvl="0" w:tplc="60809B3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882AEA"/>
    <w:multiLevelType w:val="hybridMultilevel"/>
    <w:tmpl w:val="FB8606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7636074"/>
    <w:multiLevelType w:val="hybridMultilevel"/>
    <w:tmpl w:val="1E367D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8B654A"/>
    <w:multiLevelType w:val="hybridMultilevel"/>
    <w:tmpl w:val="2C6A590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36741C"/>
    <w:multiLevelType w:val="hybridMultilevel"/>
    <w:tmpl w:val="235CFF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F74F95"/>
    <w:multiLevelType w:val="hybridMultilevel"/>
    <w:tmpl w:val="B59EFC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472A27"/>
    <w:multiLevelType w:val="hybridMultilevel"/>
    <w:tmpl w:val="C7E42AB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B246DD"/>
    <w:multiLevelType w:val="hybridMultilevel"/>
    <w:tmpl w:val="7FEE653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E259FE"/>
    <w:multiLevelType w:val="multilevel"/>
    <w:tmpl w:val="81E6C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E627DF3"/>
    <w:multiLevelType w:val="multilevel"/>
    <w:tmpl w:val="59A69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1CD0E90"/>
    <w:multiLevelType w:val="hybridMultilevel"/>
    <w:tmpl w:val="33883C2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9C468B"/>
    <w:multiLevelType w:val="hybridMultilevel"/>
    <w:tmpl w:val="3F12E5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091724"/>
    <w:multiLevelType w:val="hybridMultilevel"/>
    <w:tmpl w:val="BB483AD2"/>
    <w:lvl w:ilvl="0" w:tplc="08090001">
      <w:start w:val="1"/>
      <w:numFmt w:val="bullet"/>
      <w:lvlText w:val=""/>
      <w:lvlJc w:val="left"/>
      <w:pPr>
        <w:tabs>
          <w:tab w:val="num" w:pos="963"/>
        </w:tabs>
        <w:ind w:left="963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CD5243"/>
    <w:multiLevelType w:val="hybridMultilevel"/>
    <w:tmpl w:val="1A3856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284CAD"/>
    <w:multiLevelType w:val="hybridMultilevel"/>
    <w:tmpl w:val="BAB09DA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C66524"/>
    <w:multiLevelType w:val="hybridMultilevel"/>
    <w:tmpl w:val="A74E0036"/>
    <w:lvl w:ilvl="0" w:tplc="08090001">
      <w:start w:val="1"/>
      <w:numFmt w:val="bullet"/>
      <w:lvlText w:val=""/>
      <w:lvlJc w:val="left"/>
      <w:pPr>
        <w:ind w:left="127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3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</w:abstractNum>
  <w:abstractNum w:abstractNumId="18" w15:restartNumberingAfterBreak="0">
    <w:nsid w:val="56F12520"/>
    <w:multiLevelType w:val="hybridMultilevel"/>
    <w:tmpl w:val="E5FECF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BA11CE"/>
    <w:multiLevelType w:val="hybridMultilevel"/>
    <w:tmpl w:val="A2AC1F7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4A698C"/>
    <w:multiLevelType w:val="hybridMultilevel"/>
    <w:tmpl w:val="4AD8A41C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6B555ED4"/>
    <w:multiLevelType w:val="multilevel"/>
    <w:tmpl w:val="FB2C510E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DB2234"/>
    <w:multiLevelType w:val="hybridMultilevel"/>
    <w:tmpl w:val="61543E8C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BC29160">
      <w:start w:val="1"/>
      <w:numFmt w:val="lowerLetter"/>
      <w:lvlText w:val="%2."/>
      <w:lvlJc w:val="left"/>
      <w:pPr>
        <w:ind w:left="1364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741A4B5F"/>
    <w:multiLevelType w:val="multilevel"/>
    <w:tmpl w:val="8FCAE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9CD0FC3"/>
    <w:multiLevelType w:val="hybridMultilevel"/>
    <w:tmpl w:val="B1582CC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B7E5AE6"/>
    <w:multiLevelType w:val="hybridMultilevel"/>
    <w:tmpl w:val="F6A22C06"/>
    <w:lvl w:ilvl="0" w:tplc="76F0585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A44D9B"/>
    <w:multiLevelType w:val="multilevel"/>
    <w:tmpl w:val="FFF87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E7106C5"/>
    <w:multiLevelType w:val="multilevel"/>
    <w:tmpl w:val="CDEEB6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766849605">
    <w:abstractNumId w:val="0"/>
  </w:num>
  <w:num w:numId="2" w16cid:durableId="1867213023">
    <w:abstractNumId w:val="14"/>
  </w:num>
  <w:num w:numId="3" w16cid:durableId="253631227">
    <w:abstractNumId w:val="17"/>
  </w:num>
  <w:num w:numId="4" w16cid:durableId="1267346795">
    <w:abstractNumId w:val="4"/>
  </w:num>
  <w:num w:numId="5" w16cid:durableId="2117945290">
    <w:abstractNumId w:val="2"/>
  </w:num>
  <w:num w:numId="6" w16cid:durableId="1441879654">
    <w:abstractNumId w:val="24"/>
  </w:num>
  <w:num w:numId="7" w16cid:durableId="2147240700">
    <w:abstractNumId w:val="15"/>
  </w:num>
  <w:num w:numId="8" w16cid:durableId="1276980213">
    <w:abstractNumId w:val="5"/>
  </w:num>
  <w:num w:numId="9" w16cid:durableId="312955583">
    <w:abstractNumId w:val="6"/>
  </w:num>
  <w:num w:numId="10" w16cid:durableId="1206913226">
    <w:abstractNumId w:val="22"/>
  </w:num>
  <w:num w:numId="11" w16cid:durableId="1409421017">
    <w:abstractNumId w:val="20"/>
  </w:num>
  <w:num w:numId="12" w16cid:durableId="1689284325">
    <w:abstractNumId w:val="18"/>
  </w:num>
  <w:num w:numId="13" w16cid:durableId="736631239">
    <w:abstractNumId w:val="11"/>
  </w:num>
  <w:num w:numId="14" w16cid:durableId="1700667997">
    <w:abstractNumId w:val="27"/>
  </w:num>
  <w:num w:numId="15" w16cid:durableId="1793817468">
    <w:abstractNumId w:val="10"/>
  </w:num>
  <w:num w:numId="16" w16cid:durableId="265041465">
    <w:abstractNumId w:val="26"/>
  </w:num>
  <w:num w:numId="17" w16cid:durableId="1687748965">
    <w:abstractNumId w:val="23"/>
  </w:num>
  <w:num w:numId="18" w16cid:durableId="1031566109">
    <w:abstractNumId w:val="21"/>
  </w:num>
  <w:num w:numId="19" w16cid:durableId="1807703668">
    <w:abstractNumId w:val="19"/>
  </w:num>
  <w:num w:numId="20" w16cid:durableId="504901838">
    <w:abstractNumId w:val="3"/>
  </w:num>
  <w:num w:numId="21" w16cid:durableId="1105882616">
    <w:abstractNumId w:val="9"/>
  </w:num>
  <w:num w:numId="22" w16cid:durableId="1639528132">
    <w:abstractNumId w:val="8"/>
  </w:num>
  <w:num w:numId="23" w16cid:durableId="1698433314">
    <w:abstractNumId w:val="12"/>
  </w:num>
  <w:num w:numId="24" w16cid:durableId="1187132633">
    <w:abstractNumId w:val="7"/>
  </w:num>
  <w:num w:numId="25" w16cid:durableId="1300261319">
    <w:abstractNumId w:val="16"/>
  </w:num>
  <w:num w:numId="26" w16cid:durableId="853762398">
    <w:abstractNumId w:val="13"/>
  </w:num>
  <w:num w:numId="27" w16cid:durableId="743336969">
    <w:abstractNumId w:val="1"/>
  </w:num>
  <w:num w:numId="28" w16cid:durableId="1636595267">
    <w:abstractNumId w:val="2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4e8a95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925"/>
    <w:rsid w:val="00004D01"/>
    <w:rsid w:val="0000535E"/>
    <w:rsid w:val="0001275B"/>
    <w:rsid w:val="00031683"/>
    <w:rsid w:val="00033478"/>
    <w:rsid w:val="000364A7"/>
    <w:rsid w:val="00045041"/>
    <w:rsid w:val="000513B1"/>
    <w:rsid w:val="00054341"/>
    <w:rsid w:val="00054763"/>
    <w:rsid w:val="00056DF4"/>
    <w:rsid w:val="00056EB9"/>
    <w:rsid w:val="000577B1"/>
    <w:rsid w:val="00061FCA"/>
    <w:rsid w:val="000751E9"/>
    <w:rsid w:val="00076C6A"/>
    <w:rsid w:val="00076E4F"/>
    <w:rsid w:val="0008135D"/>
    <w:rsid w:val="00083D21"/>
    <w:rsid w:val="00084F54"/>
    <w:rsid w:val="00096F0C"/>
    <w:rsid w:val="000A16BD"/>
    <w:rsid w:val="000A3171"/>
    <w:rsid w:val="000A456D"/>
    <w:rsid w:val="000B392C"/>
    <w:rsid w:val="000C1865"/>
    <w:rsid w:val="000C7637"/>
    <w:rsid w:val="000C7FAE"/>
    <w:rsid w:val="000E14F2"/>
    <w:rsid w:val="000E22AD"/>
    <w:rsid w:val="000F06F8"/>
    <w:rsid w:val="000F07DE"/>
    <w:rsid w:val="000F0FFB"/>
    <w:rsid w:val="000F10D1"/>
    <w:rsid w:val="000F5C17"/>
    <w:rsid w:val="00100A79"/>
    <w:rsid w:val="00105A65"/>
    <w:rsid w:val="001070D2"/>
    <w:rsid w:val="0010776C"/>
    <w:rsid w:val="00112F74"/>
    <w:rsid w:val="00116F41"/>
    <w:rsid w:val="00117E94"/>
    <w:rsid w:val="00123925"/>
    <w:rsid w:val="001310E5"/>
    <w:rsid w:val="001311A4"/>
    <w:rsid w:val="00131257"/>
    <w:rsid w:val="00133FA8"/>
    <w:rsid w:val="00136A9F"/>
    <w:rsid w:val="00180A96"/>
    <w:rsid w:val="001851CB"/>
    <w:rsid w:val="001A6938"/>
    <w:rsid w:val="001B0325"/>
    <w:rsid w:val="001B194A"/>
    <w:rsid w:val="001B4B72"/>
    <w:rsid w:val="001B722B"/>
    <w:rsid w:val="001C3229"/>
    <w:rsid w:val="001C4BA1"/>
    <w:rsid w:val="001D01EB"/>
    <w:rsid w:val="001D2845"/>
    <w:rsid w:val="001E5610"/>
    <w:rsid w:val="001F4B69"/>
    <w:rsid w:val="001F717C"/>
    <w:rsid w:val="002249ED"/>
    <w:rsid w:val="0022727C"/>
    <w:rsid w:val="00230A94"/>
    <w:rsid w:val="00231EC8"/>
    <w:rsid w:val="00236C40"/>
    <w:rsid w:val="002374D2"/>
    <w:rsid w:val="002401D3"/>
    <w:rsid w:val="00242863"/>
    <w:rsid w:val="002461BD"/>
    <w:rsid w:val="00252A45"/>
    <w:rsid w:val="00252C7D"/>
    <w:rsid w:val="002567EA"/>
    <w:rsid w:val="00293E54"/>
    <w:rsid w:val="002A43CA"/>
    <w:rsid w:val="002D6871"/>
    <w:rsid w:val="002D780E"/>
    <w:rsid w:val="002E1396"/>
    <w:rsid w:val="002E3E77"/>
    <w:rsid w:val="002F2795"/>
    <w:rsid w:val="002F5AFA"/>
    <w:rsid w:val="002F5F20"/>
    <w:rsid w:val="00300BEC"/>
    <w:rsid w:val="003049A5"/>
    <w:rsid w:val="0030786A"/>
    <w:rsid w:val="00316D66"/>
    <w:rsid w:val="00324A5C"/>
    <w:rsid w:val="003355EC"/>
    <w:rsid w:val="003419B7"/>
    <w:rsid w:val="00357200"/>
    <w:rsid w:val="0036737B"/>
    <w:rsid w:val="00367985"/>
    <w:rsid w:val="00376FF6"/>
    <w:rsid w:val="0038279E"/>
    <w:rsid w:val="00397B81"/>
    <w:rsid w:val="003B3436"/>
    <w:rsid w:val="003C2D90"/>
    <w:rsid w:val="003C5E1B"/>
    <w:rsid w:val="003C79D3"/>
    <w:rsid w:val="003D329F"/>
    <w:rsid w:val="003D7315"/>
    <w:rsid w:val="003D79BE"/>
    <w:rsid w:val="003D7A30"/>
    <w:rsid w:val="003E19D7"/>
    <w:rsid w:val="003E5700"/>
    <w:rsid w:val="003F5812"/>
    <w:rsid w:val="003F6390"/>
    <w:rsid w:val="004047F3"/>
    <w:rsid w:val="00405CA0"/>
    <w:rsid w:val="004311DD"/>
    <w:rsid w:val="00435B2E"/>
    <w:rsid w:val="0045652C"/>
    <w:rsid w:val="004638C2"/>
    <w:rsid w:val="00466DC1"/>
    <w:rsid w:val="004848BE"/>
    <w:rsid w:val="004864C7"/>
    <w:rsid w:val="00494945"/>
    <w:rsid w:val="004965C5"/>
    <w:rsid w:val="004A10F9"/>
    <w:rsid w:val="004A791F"/>
    <w:rsid w:val="004C0933"/>
    <w:rsid w:val="004C4541"/>
    <w:rsid w:val="004E24BA"/>
    <w:rsid w:val="004E2A4C"/>
    <w:rsid w:val="004E5DAF"/>
    <w:rsid w:val="004F1C78"/>
    <w:rsid w:val="004F466E"/>
    <w:rsid w:val="004F5B43"/>
    <w:rsid w:val="005038FF"/>
    <w:rsid w:val="00505647"/>
    <w:rsid w:val="005104B1"/>
    <w:rsid w:val="005262C0"/>
    <w:rsid w:val="00526777"/>
    <w:rsid w:val="00532605"/>
    <w:rsid w:val="0054695C"/>
    <w:rsid w:val="00546F36"/>
    <w:rsid w:val="00563801"/>
    <w:rsid w:val="00565F33"/>
    <w:rsid w:val="005731C0"/>
    <w:rsid w:val="0058027E"/>
    <w:rsid w:val="00584AF2"/>
    <w:rsid w:val="00590581"/>
    <w:rsid w:val="005916DA"/>
    <w:rsid w:val="00593461"/>
    <w:rsid w:val="005A0629"/>
    <w:rsid w:val="005B13D0"/>
    <w:rsid w:val="005B3394"/>
    <w:rsid w:val="005C264A"/>
    <w:rsid w:val="005C3F4D"/>
    <w:rsid w:val="005D0B14"/>
    <w:rsid w:val="005D46C8"/>
    <w:rsid w:val="005D5C20"/>
    <w:rsid w:val="005E0BF1"/>
    <w:rsid w:val="005E1B10"/>
    <w:rsid w:val="005E52B2"/>
    <w:rsid w:val="00602346"/>
    <w:rsid w:val="00606951"/>
    <w:rsid w:val="00615A86"/>
    <w:rsid w:val="00616533"/>
    <w:rsid w:val="00620206"/>
    <w:rsid w:val="00636572"/>
    <w:rsid w:val="00643D73"/>
    <w:rsid w:val="00646437"/>
    <w:rsid w:val="00646D9D"/>
    <w:rsid w:val="006503F0"/>
    <w:rsid w:val="00660F82"/>
    <w:rsid w:val="00661AB1"/>
    <w:rsid w:val="00667BAF"/>
    <w:rsid w:val="006732C8"/>
    <w:rsid w:val="006773E9"/>
    <w:rsid w:val="00687F05"/>
    <w:rsid w:val="00691959"/>
    <w:rsid w:val="00694CF0"/>
    <w:rsid w:val="006A6C3B"/>
    <w:rsid w:val="006A7BD6"/>
    <w:rsid w:val="006C0969"/>
    <w:rsid w:val="006C56C8"/>
    <w:rsid w:val="006D07CA"/>
    <w:rsid w:val="006D0E73"/>
    <w:rsid w:val="006D18C1"/>
    <w:rsid w:val="006D530E"/>
    <w:rsid w:val="006D60BA"/>
    <w:rsid w:val="006E036E"/>
    <w:rsid w:val="006E7597"/>
    <w:rsid w:val="006E7FF4"/>
    <w:rsid w:val="006F26AB"/>
    <w:rsid w:val="006F2A1C"/>
    <w:rsid w:val="006F5CBA"/>
    <w:rsid w:val="007028B0"/>
    <w:rsid w:val="00704057"/>
    <w:rsid w:val="007124D1"/>
    <w:rsid w:val="00714667"/>
    <w:rsid w:val="00714AAE"/>
    <w:rsid w:val="00732C85"/>
    <w:rsid w:val="007426C5"/>
    <w:rsid w:val="00755F6D"/>
    <w:rsid w:val="0076239F"/>
    <w:rsid w:val="00762526"/>
    <w:rsid w:val="00765251"/>
    <w:rsid w:val="00772EA3"/>
    <w:rsid w:val="007750AC"/>
    <w:rsid w:val="007751DB"/>
    <w:rsid w:val="00776768"/>
    <w:rsid w:val="00776C1F"/>
    <w:rsid w:val="00782682"/>
    <w:rsid w:val="00793E43"/>
    <w:rsid w:val="007A08F3"/>
    <w:rsid w:val="007A4033"/>
    <w:rsid w:val="007A7D6F"/>
    <w:rsid w:val="007B3BB8"/>
    <w:rsid w:val="007B64B3"/>
    <w:rsid w:val="007B7BAC"/>
    <w:rsid w:val="007C691B"/>
    <w:rsid w:val="007D03A9"/>
    <w:rsid w:val="007D0806"/>
    <w:rsid w:val="007D1806"/>
    <w:rsid w:val="007E3445"/>
    <w:rsid w:val="007F3F91"/>
    <w:rsid w:val="007F612B"/>
    <w:rsid w:val="0080417C"/>
    <w:rsid w:val="00804567"/>
    <w:rsid w:val="00804F1B"/>
    <w:rsid w:val="00812D3A"/>
    <w:rsid w:val="00815E97"/>
    <w:rsid w:val="00821630"/>
    <w:rsid w:val="00824021"/>
    <w:rsid w:val="00835C84"/>
    <w:rsid w:val="008403E1"/>
    <w:rsid w:val="00841E99"/>
    <w:rsid w:val="00846528"/>
    <w:rsid w:val="00846751"/>
    <w:rsid w:val="00847884"/>
    <w:rsid w:val="008623C6"/>
    <w:rsid w:val="00867FCF"/>
    <w:rsid w:val="00871A3A"/>
    <w:rsid w:val="00873BE4"/>
    <w:rsid w:val="00876E8C"/>
    <w:rsid w:val="00881C41"/>
    <w:rsid w:val="008A715B"/>
    <w:rsid w:val="008B237F"/>
    <w:rsid w:val="008B2FB8"/>
    <w:rsid w:val="008C22E1"/>
    <w:rsid w:val="008C4201"/>
    <w:rsid w:val="008C7D76"/>
    <w:rsid w:val="0090068E"/>
    <w:rsid w:val="00901AF0"/>
    <w:rsid w:val="00907647"/>
    <w:rsid w:val="0091063E"/>
    <w:rsid w:val="00914529"/>
    <w:rsid w:val="00916DE0"/>
    <w:rsid w:val="00922C99"/>
    <w:rsid w:val="009253A3"/>
    <w:rsid w:val="0092779F"/>
    <w:rsid w:val="0093096C"/>
    <w:rsid w:val="00930E7A"/>
    <w:rsid w:val="00931E8F"/>
    <w:rsid w:val="00935B5D"/>
    <w:rsid w:val="00937206"/>
    <w:rsid w:val="00956B92"/>
    <w:rsid w:val="00967914"/>
    <w:rsid w:val="009714F0"/>
    <w:rsid w:val="009716D5"/>
    <w:rsid w:val="00977550"/>
    <w:rsid w:val="009801A5"/>
    <w:rsid w:val="00985166"/>
    <w:rsid w:val="009A669A"/>
    <w:rsid w:val="009A67AE"/>
    <w:rsid w:val="009B5998"/>
    <w:rsid w:val="009B5DFE"/>
    <w:rsid w:val="009C3D9A"/>
    <w:rsid w:val="009C674D"/>
    <w:rsid w:val="009D4673"/>
    <w:rsid w:val="009E5B12"/>
    <w:rsid w:val="00A01837"/>
    <w:rsid w:val="00A01856"/>
    <w:rsid w:val="00A03737"/>
    <w:rsid w:val="00A1744B"/>
    <w:rsid w:val="00A21456"/>
    <w:rsid w:val="00A37B95"/>
    <w:rsid w:val="00A40E3C"/>
    <w:rsid w:val="00A57E0F"/>
    <w:rsid w:val="00A64B6E"/>
    <w:rsid w:val="00A66160"/>
    <w:rsid w:val="00A6766F"/>
    <w:rsid w:val="00A67890"/>
    <w:rsid w:val="00A9035B"/>
    <w:rsid w:val="00A93C12"/>
    <w:rsid w:val="00A96CD2"/>
    <w:rsid w:val="00AA4335"/>
    <w:rsid w:val="00AA79FD"/>
    <w:rsid w:val="00AA7EE5"/>
    <w:rsid w:val="00AB777C"/>
    <w:rsid w:val="00AB7FF0"/>
    <w:rsid w:val="00AC36F2"/>
    <w:rsid w:val="00AC678A"/>
    <w:rsid w:val="00AD23FC"/>
    <w:rsid w:val="00AF0607"/>
    <w:rsid w:val="00AF68F2"/>
    <w:rsid w:val="00AF72D7"/>
    <w:rsid w:val="00B05CD3"/>
    <w:rsid w:val="00B10981"/>
    <w:rsid w:val="00B17DF0"/>
    <w:rsid w:val="00B2270A"/>
    <w:rsid w:val="00B257E5"/>
    <w:rsid w:val="00B262EF"/>
    <w:rsid w:val="00B40C24"/>
    <w:rsid w:val="00B434FA"/>
    <w:rsid w:val="00B4526E"/>
    <w:rsid w:val="00B46944"/>
    <w:rsid w:val="00B52ED0"/>
    <w:rsid w:val="00B5586B"/>
    <w:rsid w:val="00B6014D"/>
    <w:rsid w:val="00B74DB3"/>
    <w:rsid w:val="00B77262"/>
    <w:rsid w:val="00B81FBE"/>
    <w:rsid w:val="00B868F6"/>
    <w:rsid w:val="00B86EF6"/>
    <w:rsid w:val="00B97FD4"/>
    <w:rsid w:val="00BA247A"/>
    <w:rsid w:val="00BA7227"/>
    <w:rsid w:val="00BB4F90"/>
    <w:rsid w:val="00BC3036"/>
    <w:rsid w:val="00BD10C3"/>
    <w:rsid w:val="00BD2C14"/>
    <w:rsid w:val="00BD3750"/>
    <w:rsid w:val="00BE68B6"/>
    <w:rsid w:val="00BF15BD"/>
    <w:rsid w:val="00C03F7F"/>
    <w:rsid w:val="00C05AC7"/>
    <w:rsid w:val="00C16221"/>
    <w:rsid w:val="00C1642C"/>
    <w:rsid w:val="00C17836"/>
    <w:rsid w:val="00C17BC9"/>
    <w:rsid w:val="00C23A21"/>
    <w:rsid w:val="00C318F0"/>
    <w:rsid w:val="00C35918"/>
    <w:rsid w:val="00C44374"/>
    <w:rsid w:val="00C45FB1"/>
    <w:rsid w:val="00C50A2D"/>
    <w:rsid w:val="00C50D90"/>
    <w:rsid w:val="00C539B4"/>
    <w:rsid w:val="00C55EA9"/>
    <w:rsid w:val="00C64FA1"/>
    <w:rsid w:val="00C65F43"/>
    <w:rsid w:val="00C727BE"/>
    <w:rsid w:val="00C73EEE"/>
    <w:rsid w:val="00C7483A"/>
    <w:rsid w:val="00C8585E"/>
    <w:rsid w:val="00C86570"/>
    <w:rsid w:val="00C92836"/>
    <w:rsid w:val="00CB759E"/>
    <w:rsid w:val="00CC6B47"/>
    <w:rsid w:val="00CC79F7"/>
    <w:rsid w:val="00CE2DBD"/>
    <w:rsid w:val="00CE7E92"/>
    <w:rsid w:val="00D03EB9"/>
    <w:rsid w:val="00D03F7F"/>
    <w:rsid w:val="00D10BC6"/>
    <w:rsid w:val="00D165E9"/>
    <w:rsid w:val="00D35579"/>
    <w:rsid w:val="00D44A44"/>
    <w:rsid w:val="00D471B4"/>
    <w:rsid w:val="00D55641"/>
    <w:rsid w:val="00D62936"/>
    <w:rsid w:val="00D6493C"/>
    <w:rsid w:val="00D67DD2"/>
    <w:rsid w:val="00D706BA"/>
    <w:rsid w:val="00D74559"/>
    <w:rsid w:val="00D7780D"/>
    <w:rsid w:val="00D801F7"/>
    <w:rsid w:val="00D96D02"/>
    <w:rsid w:val="00D9774C"/>
    <w:rsid w:val="00DA4B21"/>
    <w:rsid w:val="00DA4EA5"/>
    <w:rsid w:val="00DB2FAA"/>
    <w:rsid w:val="00DB5204"/>
    <w:rsid w:val="00DB7013"/>
    <w:rsid w:val="00DB761B"/>
    <w:rsid w:val="00DC0294"/>
    <w:rsid w:val="00DC05F7"/>
    <w:rsid w:val="00DC105E"/>
    <w:rsid w:val="00DC26D6"/>
    <w:rsid w:val="00DC4DDB"/>
    <w:rsid w:val="00DC61BB"/>
    <w:rsid w:val="00DD2754"/>
    <w:rsid w:val="00DD5F7A"/>
    <w:rsid w:val="00DF060D"/>
    <w:rsid w:val="00DF465C"/>
    <w:rsid w:val="00E04035"/>
    <w:rsid w:val="00E11A98"/>
    <w:rsid w:val="00E143E6"/>
    <w:rsid w:val="00E31C70"/>
    <w:rsid w:val="00E340E2"/>
    <w:rsid w:val="00E41F08"/>
    <w:rsid w:val="00E424E8"/>
    <w:rsid w:val="00E44275"/>
    <w:rsid w:val="00E46085"/>
    <w:rsid w:val="00E52126"/>
    <w:rsid w:val="00E664CC"/>
    <w:rsid w:val="00E679F6"/>
    <w:rsid w:val="00E70902"/>
    <w:rsid w:val="00E77A2B"/>
    <w:rsid w:val="00E804CC"/>
    <w:rsid w:val="00E8340B"/>
    <w:rsid w:val="00E8410F"/>
    <w:rsid w:val="00E901D0"/>
    <w:rsid w:val="00E946C5"/>
    <w:rsid w:val="00EA5ECF"/>
    <w:rsid w:val="00EA629A"/>
    <w:rsid w:val="00EB3889"/>
    <w:rsid w:val="00EC40FB"/>
    <w:rsid w:val="00EE39F1"/>
    <w:rsid w:val="00EF1EB0"/>
    <w:rsid w:val="00EF3168"/>
    <w:rsid w:val="00EF68A7"/>
    <w:rsid w:val="00F00EDC"/>
    <w:rsid w:val="00F0123C"/>
    <w:rsid w:val="00F078F8"/>
    <w:rsid w:val="00F1110F"/>
    <w:rsid w:val="00F12E13"/>
    <w:rsid w:val="00F179BF"/>
    <w:rsid w:val="00F36310"/>
    <w:rsid w:val="00F3642D"/>
    <w:rsid w:val="00F41091"/>
    <w:rsid w:val="00F43FEC"/>
    <w:rsid w:val="00F51D2A"/>
    <w:rsid w:val="00F54088"/>
    <w:rsid w:val="00F604F9"/>
    <w:rsid w:val="00F61E68"/>
    <w:rsid w:val="00F66B52"/>
    <w:rsid w:val="00F71855"/>
    <w:rsid w:val="00F84A8C"/>
    <w:rsid w:val="00F906C7"/>
    <w:rsid w:val="00FA256B"/>
    <w:rsid w:val="00FA3491"/>
    <w:rsid w:val="00FA3F8C"/>
    <w:rsid w:val="00FB1715"/>
    <w:rsid w:val="00FC0905"/>
    <w:rsid w:val="00FC3B5F"/>
    <w:rsid w:val="00FC5A31"/>
    <w:rsid w:val="00FD326E"/>
    <w:rsid w:val="00FD7027"/>
    <w:rsid w:val="00FD75BE"/>
    <w:rsid w:val="00FD7A43"/>
    <w:rsid w:val="00FE55B5"/>
    <w:rsid w:val="00FF1D09"/>
    <w:rsid w:val="07299CFB"/>
    <w:rsid w:val="0F1B6E3B"/>
    <w:rsid w:val="0FC236DA"/>
    <w:rsid w:val="16BE7DCF"/>
    <w:rsid w:val="18D0C9C1"/>
    <w:rsid w:val="1EFEDF98"/>
    <w:rsid w:val="29264F08"/>
    <w:rsid w:val="2D812087"/>
    <w:rsid w:val="30F3F663"/>
    <w:rsid w:val="398F8B7F"/>
    <w:rsid w:val="3A467B32"/>
    <w:rsid w:val="3E8B0744"/>
    <w:rsid w:val="40691FAE"/>
    <w:rsid w:val="4EB3D143"/>
    <w:rsid w:val="526F9E67"/>
    <w:rsid w:val="62D41B99"/>
    <w:rsid w:val="69755DA1"/>
    <w:rsid w:val="69A82D72"/>
    <w:rsid w:val="6EA30F6E"/>
    <w:rsid w:val="7F545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e8a95"/>
    </o:shapedefaults>
    <o:shapelayout v:ext="edit">
      <o:idmap v:ext="edit" data="2"/>
    </o:shapelayout>
  </w:shapeDefaults>
  <w:decimalSymbol w:val="."/>
  <w:listSeparator w:val=","/>
  <w14:docId w14:val="4ADFCF75"/>
  <w15:chartTrackingRefBased/>
  <w15:docId w15:val="{A068B917-B966-4F39-AE19-878ED62B0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Pr>
      <w:sz w:val="28"/>
    </w:rPr>
  </w:style>
  <w:style w:type="paragraph" w:styleId="BodyText2">
    <w:name w:val="Body Text 2"/>
    <w:basedOn w:val="Normal"/>
    <w:pPr>
      <w:jc w:val="center"/>
    </w:pPr>
    <w:rPr>
      <w:rFonts w:ascii="Arial" w:hAnsi="Arial"/>
    </w:rPr>
  </w:style>
  <w:style w:type="paragraph" w:styleId="BodyTextIndent">
    <w:name w:val="Body Text Indent"/>
    <w:basedOn w:val="Normal"/>
    <w:pPr>
      <w:tabs>
        <w:tab w:val="left" w:pos="-720"/>
        <w:tab w:val="left" w:pos="0"/>
      </w:tabs>
      <w:suppressAutoHyphens/>
      <w:ind w:left="1440"/>
      <w:jc w:val="both"/>
    </w:pPr>
    <w:rPr>
      <w:rFonts w:ascii="Arial" w:hAnsi="Arial"/>
      <w:spacing w:val="-2"/>
      <w:sz w:val="22"/>
    </w:rPr>
  </w:style>
  <w:style w:type="table" w:styleId="TableGrid">
    <w:name w:val="Table Grid"/>
    <w:basedOn w:val="TableNormal"/>
    <w:rsid w:val="003D79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mpNormal">
    <w:name w:val="TempNormal"/>
    <w:basedOn w:val="Normal"/>
    <w:rsid w:val="007B7BAC"/>
    <w:pPr>
      <w:spacing w:before="60" w:after="60"/>
      <w:jc w:val="both"/>
    </w:pPr>
    <w:rPr>
      <w:rFonts w:ascii="Arial" w:hAnsi="Arial" w:cs="Arial"/>
      <w:sz w:val="24"/>
      <w:szCs w:val="24"/>
    </w:rPr>
  </w:style>
  <w:style w:type="paragraph" w:customStyle="1" w:styleId="TableNormal0">
    <w:name w:val="TableNormal"/>
    <w:basedOn w:val="Normal"/>
    <w:rsid w:val="007B7BAC"/>
    <w:rPr>
      <w:rFonts w:ascii="Arial" w:hAnsi="Arial" w:cs="Arial"/>
      <w:sz w:val="24"/>
    </w:rPr>
  </w:style>
  <w:style w:type="paragraph" w:styleId="BodyTextIndent2">
    <w:name w:val="Body Text Indent 2"/>
    <w:basedOn w:val="Normal"/>
    <w:rsid w:val="003B3436"/>
    <w:pPr>
      <w:widowControl w:val="0"/>
      <w:spacing w:after="120" w:line="480" w:lineRule="auto"/>
      <w:ind w:left="283"/>
    </w:pPr>
    <w:rPr>
      <w:rFonts w:ascii="Univers" w:hAnsi="Univers"/>
      <w:snapToGrid w:val="0"/>
    </w:rPr>
  </w:style>
  <w:style w:type="character" w:customStyle="1" w:styleId="FooterChar">
    <w:name w:val="Footer Char"/>
    <w:link w:val="Footer"/>
    <w:uiPriority w:val="99"/>
    <w:rsid w:val="00367985"/>
    <w:rPr>
      <w:lang w:eastAsia="en-US"/>
    </w:rPr>
  </w:style>
  <w:style w:type="paragraph" w:styleId="BalloonText">
    <w:name w:val="Balloon Text"/>
    <w:basedOn w:val="Normal"/>
    <w:link w:val="BalloonTextChar"/>
    <w:rsid w:val="00EF31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F3168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AB777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CommentReference">
    <w:name w:val="annotation reference"/>
    <w:rsid w:val="0030786A"/>
    <w:rPr>
      <w:sz w:val="16"/>
      <w:szCs w:val="16"/>
    </w:rPr>
  </w:style>
  <w:style w:type="character" w:customStyle="1" w:styleId="HeaderChar">
    <w:name w:val="Header Char"/>
    <w:basedOn w:val="DefaultParagraphFont"/>
    <w:link w:val="Header"/>
    <w:rsid w:val="00C35918"/>
    <w:rPr>
      <w:lang w:eastAsia="en-US"/>
    </w:rPr>
  </w:style>
  <w:style w:type="paragraph" w:styleId="CommentText">
    <w:name w:val="annotation text"/>
    <w:basedOn w:val="Normal"/>
    <w:link w:val="CommentTextChar"/>
    <w:rsid w:val="00C35918"/>
  </w:style>
  <w:style w:type="character" w:customStyle="1" w:styleId="CommentTextChar">
    <w:name w:val="Comment Text Char"/>
    <w:basedOn w:val="DefaultParagraphFont"/>
    <w:link w:val="CommentText"/>
    <w:rsid w:val="00C3591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C359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35918"/>
    <w:rPr>
      <w:b/>
      <w:bCs/>
      <w:lang w:eastAsia="en-US"/>
    </w:rPr>
  </w:style>
  <w:style w:type="paragraph" w:styleId="Revision">
    <w:name w:val="Revision"/>
    <w:hidden/>
    <w:uiPriority w:val="99"/>
    <w:semiHidden/>
    <w:rsid w:val="00231EC8"/>
    <w:rPr>
      <w:lang w:eastAsia="en-US"/>
    </w:rPr>
  </w:style>
  <w:style w:type="character" w:customStyle="1" w:styleId="st1">
    <w:name w:val="st1"/>
    <w:rsid w:val="00F604F9"/>
  </w:style>
  <w:style w:type="paragraph" w:styleId="NoSpacing">
    <w:name w:val="No Spacing"/>
    <w:uiPriority w:val="1"/>
    <w:qFormat/>
    <w:rsid w:val="00A21456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0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25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0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6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6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8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4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8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8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9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2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8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1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8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7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7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0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2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8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84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9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1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8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1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9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7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2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95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6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5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94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6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3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1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8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5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42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10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7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0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25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1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7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6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8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50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44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7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5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4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3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9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0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5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5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4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3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6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4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804CC57720F408563E6B8F188F407" ma:contentTypeVersion="19" ma:contentTypeDescription="Create a new document." ma:contentTypeScope="" ma:versionID="3fb9e3621ff9eb288dfdc626e47c05df">
  <xsd:schema xmlns:xsd="http://www.w3.org/2001/XMLSchema" xmlns:xs="http://www.w3.org/2001/XMLSchema" xmlns:p="http://schemas.microsoft.com/office/2006/metadata/properties" xmlns:ns2="f6a7de3e-21ee-4223-9186-af3eee5255d7" xmlns:ns3="75304046-ffad-4f70-9f4b-bbc776f1b690" targetNamespace="http://schemas.microsoft.com/office/2006/metadata/properties" ma:root="true" ma:fieldsID="f8e0310962520142f7449b6c69921e5c" ns2:_="" ns3:_="">
    <xsd:import namespace="f6a7de3e-21ee-4223-9186-af3eee5255d7"/>
    <xsd:import namespace="75304046-ffad-4f70-9f4b-bbc776f1b690"/>
    <xsd:element name="properties">
      <xsd:complexType>
        <xsd:sequence>
          <xsd:element name="documentManagement">
            <xsd:complexType>
              <xsd:all>
                <xsd:element ref="ns2:Thumbnail" minOccurs="0"/>
                <xsd:element ref="ns2:Link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a7de3e-21ee-4223-9186-af3eee5255d7" elementFormDefault="qualified">
    <xsd:import namespace="http://schemas.microsoft.com/office/2006/documentManagement/types"/>
    <xsd:import namespace="http://schemas.microsoft.com/office/infopath/2007/PartnerControls"/>
    <xsd:element name="Thumbnail" ma:index="2" nillable="true" ma:displayName="Thumbnail" ma:internalName="Thumbnail">
      <xsd:simpleType>
        <xsd:restriction base="dms:Text">
          <xsd:maxLength value="255"/>
        </xsd:restriction>
      </xsd:simpleType>
    </xsd:element>
    <xsd:element name="Link" ma:index="9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06bf4c4-4eb2-40f1-bc0e-6b8189d6fc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304046-ffad-4f70-9f4b-bbc776f1b690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d443bfd5-b865-42cb-a136-dad46788d76d}" ma:internalName="TaxCatchAll" ma:showField="CatchAllData" ma:web="a6d87e3d-d9df-4832-a311-66066ac8fd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5304046-ffad-4f70-9f4b-bbc776f1b690" xsi:nil="true"/>
    <lcf76f155ced4ddcb4097134ff3c332f xmlns="f6a7de3e-21ee-4223-9186-af3eee5255d7">
      <Terms xmlns="http://schemas.microsoft.com/office/infopath/2007/PartnerControls"/>
    </lcf76f155ced4ddcb4097134ff3c332f>
    <Link xmlns="f6a7de3e-21ee-4223-9186-af3eee5255d7">
      <Url xsi:nil="true"/>
      <Description xsi:nil="true"/>
    </Link>
    <Thumbnail xmlns="f6a7de3e-21ee-4223-9186-af3eee5255d7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FF4105-F060-46AF-AD2A-CFEC295479E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06B7CFC-1844-4257-B064-04CAA5CDE965}"/>
</file>

<file path=customXml/itemProps3.xml><?xml version="1.0" encoding="utf-8"?>
<ds:datastoreItem xmlns:ds="http://schemas.openxmlformats.org/officeDocument/2006/customXml" ds:itemID="{736E4740-EF1F-42FB-9768-9BB0BFE3F0FF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2B8DFAC5-A72F-4702-8085-F2802C823140}">
  <ds:schemaRefs>
    <ds:schemaRef ds:uri="http://schemas.microsoft.com/office/2006/metadata/properties"/>
    <ds:schemaRef ds:uri="http://schemas.microsoft.com/office/infopath/2007/PartnerControls"/>
    <ds:schemaRef ds:uri="911ea0f0-8d30-4ead-bdab-f9f99c4089dd"/>
    <ds:schemaRef ds:uri="9a195da4-002c-4002-b28c-2c2bf94f50e8"/>
  </ds:schemaRefs>
</ds:datastoreItem>
</file>

<file path=customXml/itemProps5.xml><?xml version="1.0" encoding="utf-8"?>
<ds:datastoreItem xmlns:ds="http://schemas.openxmlformats.org/officeDocument/2006/customXml" ds:itemID="{D36691C8-A87E-46BB-9491-19EADC2F4F7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815</Words>
  <Characters>4648</Characters>
  <Application>Microsoft Office Word</Application>
  <DocSecurity>0</DocSecurity>
  <Lines>38</Lines>
  <Paragraphs>10</Paragraphs>
  <ScaleCrop>false</ScaleCrop>
  <Company>Suffolk Coastal D.C.</Company>
  <LinksUpToDate>false</LinksUpToDate>
  <CharactersWithSpaces>5453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TITLE:</dc:title>
  <dc:subject/>
  <dc:creator>A Webb</dc:creator>
  <cp:keywords/>
  <cp:lastModifiedBy>Verity Brookes</cp:lastModifiedBy>
  <cp:revision>2</cp:revision>
  <cp:lastPrinted>2020-02-11T18:04:00Z</cp:lastPrinted>
  <dcterms:created xsi:type="dcterms:W3CDTF">2026-10-21T08:27:00Z</dcterms:created>
  <dcterms:modified xsi:type="dcterms:W3CDTF">2026-10-21T08:27:00Z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XXJXSYTU4PZK-1211965289-804</vt:lpwstr>
  </property>
  <property fmtid="{D5CDD505-2E9C-101B-9397-08002B2CF9AE}" pid="3" name="_dlc_DocIdItemGuid">
    <vt:lpwstr>98f4771c-065b-4358-8725-bae747d300b4</vt:lpwstr>
  </property>
  <property fmtid="{D5CDD505-2E9C-101B-9397-08002B2CF9AE}" pid="4" name="_dlc_DocIdUrl">
    <vt:lpwstr>http://fred2/sites/teams/SMT/HR/_layouts/15/DocIdRedir.aspx?ID=XXJXSYTU4PZK-1211965289-804, XXJXSYTU4PZK-1211965289-804</vt:lpwstr>
  </property>
  <property fmtid="{D5CDD505-2E9C-101B-9397-08002B2CF9AE}" pid="5" name="ContentTypeId">
    <vt:lpwstr>0x01010005B804CC57720F408563E6B8F188F407</vt:lpwstr>
  </property>
  <property fmtid="{D5CDD505-2E9C-101B-9397-08002B2CF9AE}" pid="6" name="MediaServiceImageTags">
    <vt:lpwstr/>
  </property>
</Properties>
</file>